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6C" w:rsidRDefault="00DF206C" w:rsidP="00DF206C">
      <w:pPr>
        <w:jc w:val="center"/>
        <w:rPr>
          <w:b/>
          <w:smallCaps/>
          <w:sz w:val="26"/>
        </w:rPr>
      </w:pPr>
      <w:r>
        <w:rPr>
          <w:b/>
          <w:smallCaps/>
          <w:sz w:val="26"/>
        </w:rPr>
        <w:t>Review &amp; Expand</w:t>
      </w:r>
    </w:p>
    <w:p w:rsidR="00716A09" w:rsidRPr="00716A09" w:rsidRDefault="00716A09" w:rsidP="00DF206C">
      <w:pPr>
        <w:spacing w:line="400" w:lineRule="atLeast"/>
        <w:rPr>
          <w:b/>
          <w:sz w:val="26"/>
        </w:rPr>
      </w:pPr>
    </w:p>
    <w:p w:rsidR="00716A09" w:rsidRPr="00716A09" w:rsidRDefault="00DF206C" w:rsidP="00DF206C">
      <w:pPr>
        <w:spacing w:line="400" w:lineRule="atLeast"/>
        <w:ind w:left="1134" w:hanging="1134"/>
        <w:jc w:val="both"/>
        <w:rPr>
          <w:sz w:val="26"/>
        </w:rPr>
      </w:pPr>
      <w:r>
        <w:rPr>
          <w:sz w:val="26"/>
        </w:rPr>
        <w:t>OCQ26:</w:t>
      </w:r>
      <w:r>
        <w:rPr>
          <w:sz w:val="26"/>
        </w:rPr>
        <w:tab/>
      </w:r>
      <w:r w:rsidR="00716A09" w:rsidRPr="00716A09">
        <w:rPr>
          <w:sz w:val="26"/>
        </w:rPr>
        <w:t>What is the providence of God?</w:t>
      </w:r>
    </w:p>
    <w:p w:rsidR="00DF206C" w:rsidRDefault="00716A09" w:rsidP="00DF206C">
      <w:pPr>
        <w:spacing w:line="400" w:lineRule="atLeast"/>
        <w:ind w:left="1134" w:hanging="1134"/>
        <w:jc w:val="both"/>
        <w:rPr>
          <w:i/>
          <w:sz w:val="26"/>
        </w:rPr>
      </w:pPr>
      <w:r w:rsidRPr="00716A09">
        <w:rPr>
          <w:i/>
          <w:sz w:val="26"/>
        </w:rPr>
        <w:t>A:</w:t>
      </w:r>
      <w:r w:rsidRPr="00716A09">
        <w:rPr>
          <w:i/>
          <w:sz w:val="26"/>
        </w:rPr>
        <w:tab/>
        <w:t>The almighty power of God, everywhere present, whereby He doth as it were by His hand uphold and govern heaven and earth, with all the creatures therein, so that those things which grow in the earth, as likewise rain and drought, fruitfulness and barrenness, meat and drink, health and sickness, riches and poverty; in a word, all things come not rashly or by chance, but by His fatherly counsel and will.</w:t>
      </w:r>
    </w:p>
    <w:p w:rsidR="00DF206C" w:rsidRDefault="00DF206C" w:rsidP="00DF206C">
      <w:pPr>
        <w:spacing w:line="340" w:lineRule="atLeast"/>
        <w:ind w:left="1134" w:hanging="1134"/>
        <w:jc w:val="both"/>
        <w:rPr>
          <w:i/>
          <w:sz w:val="26"/>
        </w:rPr>
      </w:pPr>
    </w:p>
    <w:p w:rsidR="00DF206C" w:rsidRPr="00DF206C" w:rsidRDefault="00DF206C" w:rsidP="00DF206C">
      <w:pPr>
        <w:pStyle w:val="ListParagraph"/>
        <w:numPr>
          <w:ilvl w:val="0"/>
          <w:numId w:val="12"/>
        </w:numPr>
        <w:spacing w:line="340" w:lineRule="atLeast"/>
        <w:ind w:left="567" w:hanging="567"/>
        <w:jc w:val="both"/>
        <w:rPr>
          <w:sz w:val="26"/>
        </w:rPr>
      </w:pPr>
      <w:r>
        <w:rPr>
          <w:sz w:val="26"/>
        </w:rPr>
        <w:t xml:space="preserve">The Almighty God who is everywhere </w:t>
      </w:r>
      <w:r w:rsidRPr="00DF206C">
        <w:rPr>
          <w:i/>
          <w:sz w:val="26"/>
          <w:u w:val="single"/>
        </w:rPr>
        <w:t>acts</w:t>
      </w:r>
      <w:r>
        <w:rPr>
          <w:sz w:val="26"/>
        </w:rPr>
        <w:t>!</w:t>
      </w:r>
    </w:p>
    <w:p w:rsidR="00716A09" w:rsidRPr="00DF206C" w:rsidRDefault="00716A09" w:rsidP="00DF206C">
      <w:pPr>
        <w:jc w:val="both"/>
        <w:rPr>
          <w:sz w:val="26"/>
        </w:rPr>
      </w:pPr>
      <w:r w:rsidRPr="00DF206C">
        <w:rPr>
          <w:i/>
          <w:sz w:val="26"/>
        </w:rPr>
        <w:t xml:space="preserve"> </w:t>
      </w:r>
    </w:p>
    <w:p w:rsidR="00716A09" w:rsidRPr="00292A58" w:rsidRDefault="00292A58" w:rsidP="00DF206C">
      <w:pPr>
        <w:pStyle w:val="ListParagraph"/>
        <w:numPr>
          <w:ilvl w:val="0"/>
          <w:numId w:val="8"/>
        </w:numPr>
        <w:ind w:left="1134" w:hanging="567"/>
        <w:jc w:val="both"/>
        <w:rPr>
          <w:sz w:val="26"/>
        </w:rPr>
      </w:pPr>
      <w:r>
        <w:rPr>
          <w:sz w:val="26"/>
        </w:rPr>
        <w:t>Preservation</w:t>
      </w:r>
    </w:p>
    <w:p w:rsidR="00292A58" w:rsidRDefault="00292A58" w:rsidP="00292A58">
      <w:pPr>
        <w:jc w:val="both"/>
        <w:rPr>
          <w:sz w:val="26"/>
        </w:rPr>
      </w:pPr>
    </w:p>
    <w:p w:rsidR="00292A58" w:rsidRPr="00292A58" w:rsidRDefault="00292A58" w:rsidP="00DF206C">
      <w:pPr>
        <w:pStyle w:val="ListParagraph"/>
        <w:numPr>
          <w:ilvl w:val="0"/>
          <w:numId w:val="8"/>
        </w:numPr>
        <w:ind w:left="1134" w:hanging="567"/>
        <w:jc w:val="both"/>
        <w:rPr>
          <w:sz w:val="26"/>
        </w:rPr>
      </w:pPr>
      <w:r>
        <w:rPr>
          <w:sz w:val="26"/>
        </w:rPr>
        <w:t>Concurrence</w:t>
      </w:r>
    </w:p>
    <w:p w:rsidR="00A65ABF" w:rsidRDefault="00A65ABF" w:rsidP="00431947">
      <w:pPr>
        <w:jc w:val="both"/>
        <w:rPr>
          <w:b/>
          <w:sz w:val="26"/>
        </w:rPr>
      </w:pPr>
    </w:p>
    <w:p w:rsidR="00431947" w:rsidRPr="00292A58" w:rsidRDefault="00431947" w:rsidP="00DF206C">
      <w:pPr>
        <w:pStyle w:val="ListParagraph"/>
        <w:numPr>
          <w:ilvl w:val="0"/>
          <w:numId w:val="8"/>
        </w:numPr>
        <w:ind w:left="1134" w:hanging="567"/>
        <w:jc w:val="both"/>
        <w:rPr>
          <w:sz w:val="26"/>
        </w:rPr>
      </w:pPr>
      <w:r>
        <w:rPr>
          <w:sz w:val="26"/>
        </w:rPr>
        <w:t>Government</w:t>
      </w:r>
    </w:p>
    <w:p w:rsidR="00A65ABF" w:rsidRDefault="00A65ABF" w:rsidP="00431947">
      <w:pPr>
        <w:jc w:val="both"/>
        <w:rPr>
          <w:sz w:val="26"/>
        </w:rPr>
      </w:pPr>
    </w:p>
    <w:p w:rsidR="00DF206C" w:rsidRDefault="00DF206C" w:rsidP="00DF206C">
      <w:pPr>
        <w:spacing w:line="340" w:lineRule="atLeast"/>
        <w:ind w:left="1134" w:hanging="1134"/>
        <w:jc w:val="both"/>
        <w:rPr>
          <w:i/>
          <w:sz w:val="26"/>
        </w:rPr>
      </w:pPr>
    </w:p>
    <w:p w:rsidR="00A65ABF" w:rsidRDefault="00DF206C" w:rsidP="00DF206C">
      <w:pPr>
        <w:pStyle w:val="ListParagraph"/>
        <w:numPr>
          <w:ilvl w:val="0"/>
          <w:numId w:val="12"/>
        </w:numPr>
        <w:spacing w:line="340" w:lineRule="atLeast"/>
        <w:ind w:left="567" w:hanging="567"/>
        <w:jc w:val="both"/>
        <w:rPr>
          <w:b/>
          <w:sz w:val="26"/>
        </w:rPr>
      </w:pPr>
      <w:r>
        <w:rPr>
          <w:sz w:val="26"/>
        </w:rPr>
        <w:t>God’s Decree and God’s Providence</w:t>
      </w:r>
    </w:p>
    <w:p w:rsidR="00DF206C" w:rsidRDefault="00DF206C" w:rsidP="00DF206C">
      <w:pPr>
        <w:jc w:val="both"/>
        <w:rPr>
          <w:b/>
          <w:sz w:val="26"/>
        </w:rPr>
      </w:pPr>
    </w:p>
    <w:p w:rsidR="00DF206C" w:rsidRPr="00DF206C" w:rsidRDefault="00DF206C" w:rsidP="00DF206C">
      <w:pPr>
        <w:spacing w:line="400" w:lineRule="atLeast"/>
        <w:ind w:left="567"/>
        <w:jc w:val="both"/>
        <w:rPr>
          <w:bCs/>
          <w:sz w:val="26"/>
          <w:u w:val="single"/>
        </w:rPr>
      </w:pPr>
      <w:r w:rsidRPr="00DF206C">
        <w:rPr>
          <w:bCs/>
          <w:sz w:val="26"/>
          <w:u w:val="single"/>
        </w:rPr>
        <w:t>God’s Decree</w:t>
      </w:r>
    </w:p>
    <w:p w:rsidR="00DF206C" w:rsidRDefault="00DF206C" w:rsidP="00DF206C">
      <w:pPr>
        <w:spacing w:line="400" w:lineRule="atLeast"/>
        <w:ind w:left="567"/>
        <w:jc w:val="both"/>
        <w:rPr>
          <w:bCs/>
          <w:sz w:val="26"/>
        </w:rPr>
      </w:pPr>
      <w:r w:rsidRPr="00DF206C">
        <w:rPr>
          <w:bCs/>
          <w:sz w:val="26"/>
        </w:rPr>
        <w:t>God hath decreed in himself, from all eternity, by the most wise and holy counsel of his own will, freely and unchangeably, all things, whatsoever comes to pass; yet so as thereby is God neither the author of sin nor hath fellowship with any therein; nor is violence offered to the will of the creature, nor yet is the liberty or contingency of second causes taken away, but rather established; in which appears his wisdom in disposing all things, and power and faithfulness in accomplishing his decree.</w:t>
      </w:r>
    </w:p>
    <w:p w:rsidR="00DF206C" w:rsidRPr="00DF206C" w:rsidRDefault="00DF206C" w:rsidP="00DF206C">
      <w:pPr>
        <w:spacing w:line="400" w:lineRule="atLeast"/>
        <w:ind w:left="567"/>
        <w:jc w:val="right"/>
        <w:rPr>
          <w:sz w:val="26"/>
        </w:rPr>
      </w:pPr>
      <w:r w:rsidRPr="00DF206C">
        <w:rPr>
          <w:bCs/>
          <w:sz w:val="26"/>
        </w:rPr>
        <w:t>2LCF C3 Para 1</w:t>
      </w:r>
    </w:p>
    <w:p w:rsidR="00DF206C" w:rsidRDefault="00DF206C" w:rsidP="00DF206C">
      <w:pPr>
        <w:spacing w:line="400" w:lineRule="atLeast"/>
        <w:jc w:val="both"/>
        <w:rPr>
          <w:b/>
          <w:sz w:val="26"/>
        </w:rPr>
      </w:pPr>
    </w:p>
    <w:p w:rsidR="00DF206C" w:rsidRPr="00DF206C" w:rsidRDefault="00DF206C" w:rsidP="00DF206C">
      <w:pPr>
        <w:spacing w:line="400" w:lineRule="atLeast"/>
        <w:ind w:left="567"/>
        <w:jc w:val="both"/>
        <w:rPr>
          <w:bCs/>
          <w:sz w:val="26"/>
          <w:u w:val="single"/>
        </w:rPr>
      </w:pPr>
      <w:r w:rsidRPr="00DF206C">
        <w:rPr>
          <w:bCs/>
          <w:sz w:val="26"/>
          <w:u w:val="single"/>
        </w:rPr>
        <w:t xml:space="preserve">God’s </w:t>
      </w:r>
      <w:r>
        <w:rPr>
          <w:bCs/>
          <w:sz w:val="26"/>
          <w:u w:val="single"/>
        </w:rPr>
        <w:t>Providence</w:t>
      </w:r>
    </w:p>
    <w:p w:rsidR="00DF206C" w:rsidRPr="00DF206C" w:rsidRDefault="00DF206C" w:rsidP="00DF206C">
      <w:pPr>
        <w:spacing w:line="400" w:lineRule="atLeast"/>
        <w:ind w:left="567"/>
        <w:jc w:val="both"/>
        <w:rPr>
          <w:sz w:val="26"/>
        </w:rPr>
      </w:pPr>
      <w:r w:rsidRPr="00DF206C">
        <w:rPr>
          <w:bCs/>
          <w:sz w:val="26"/>
        </w:rPr>
        <w:t>God the good Creator of all things, in his infinite power and wisdom doth uphold, direct, dispose, and govern all creatures and things, from the greatest even to the least, by his most wise and holy providence, to the end for the which they were created, according unto his infallible foreknowledge, and the free and immutable counsel of his own will; to the praise of the glory of his wisdom, power, justice, infinite goodness, and mercy. </w:t>
      </w:r>
    </w:p>
    <w:p w:rsidR="00DF206C" w:rsidRDefault="00DF206C" w:rsidP="00DF206C">
      <w:pPr>
        <w:spacing w:line="400" w:lineRule="atLeast"/>
        <w:ind w:left="567"/>
        <w:jc w:val="right"/>
        <w:rPr>
          <w:bCs/>
          <w:sz w:val="26"/>
        </w:rPr>
      </w:pPr>
      <w:r w:rsidRPr="00DF206C">
        <w:rPr>
          <w:bCs/>
          <w:sz w:val="26"/>
        </w:rPr>
        <w:t>2LCF C5 Para 1</w:t>
      </w:r>
    </w:p>
    <w:p w:rsidR="00DF206C" w:rsidRDefault="00DF206C" w:rsidP="00DF206C">
      <w:pPr>
        <w:spacing w:line="400" w:lineRule="atLeast"/>
        <w:ind w:left="567"/>
        <w:jc w:val="right"/>
        <w:rPr>
          <w:bCs/>
          <w:sz w:val="26"/>
        </w:rPr>
      </w:pPr>
    </w:p>
    <w:p w:rsidR="00DF206C" w:rsidRDefault="00DF206C" w:rsidP="00DF206C">
      <w:pPr>
        <w:spacing w:line="400" w:lineRule="atLeast"/>
        <w:ind w:left="567"/>
        <w:jc w:val="both"/>
        <w:rPr>
          <w:b/>
          <w:bCs/>
          <w:sz w:val="26"/>
        </w:rPr>
      </w:pPr>
      <w:r>
        <w:rPr>
          <w:b/>
          <w:bCs/>
          <w:sz w:val="26"/>
        </w:rPr>
        <w:t>EPHESIANS 1:1</w:t>
      </w:r>
    </w:p>
    <w:p w:rsidR="00DF206C" w:rsidRDefault="00DF206C" w:rsidP="00DF206C">
      <w:pPr>
        <w:spacing w:line="400" w:lineRule="atLeast"/>
        <w:ind w:left="567"/>
        <w:jc w:val="both"/>
        <w:rPr>
          <w:b/>
          <w:bCs/>
          <w:sz w:val="26"/>
        </w:rPr>
      </w:pPr>
    </w:p>
    <w:p w:rsidR="00DF206C" w:rsidRDefault="00DF206C" w:rsidP="00DF206C">
      <w:pPr>
        <w:spacing w:line="400" w:lineRule="atLeast"/>
        <w:ind w:left="567"/>
        <w:jc w:val="both"/>
        <w:rPr>
          <w:b/>
          <w:bCs/>
          <w:sz w:val="26"/>
        </w:rPr>
      </w:pPr>
      <w:r>
        <w:rPr>
          <w:b/>
          <w:bCs/>
          <w:sz w:val="26"/>
        </w:rPr>
        <w:t>ROMANS 8:28</w:t>
      </w:r>
    </w:p>
    <w:p w:rsidR="00DF206C" w:rsidRDefault="00DF206C" w:rsidP="00DF206C">
      <w:pPr>
        <w:spacing w:line="400" w:lineRule="atLeast"/>
        <w:ind w:left="567"/>
        <w:jc w:val="both"/>
        <w:rPr>
          <w:b/>
          <w:bCs/>
          <w:sz w:val="26"/>
        </w:rPr>
      </w:pPr>
    </w:p>
    <w:p w:rsidR="00DF206C" w:rsidRPr="00DF206C" w:rsidRDefault="00DF206C" w:rsidP="00DF206C">
      <w:pPr>
        <w:spacing w:line="400" w:lineRule="atLeast"/>
        <w:ind w:left="567"/>
        <w:jc w:val="both"/>
        <w:rPr>
          <w:b/>
          <w:sz w:val="26"/>
        </w:rPr>
      </w:pPr>
    </w:p>
    <w:p w:rsidR="00A65ABF" w:rsidRDefault="00A65ABF" w:rsidP="00DF206C">
      <w:pPr>
        <w:jc w:val="both"/>
        <w:rPr>
          <w:b/>
          <w:sz w:val="26"/>
        </w:rPr>
      </w:pPr>
    </w:p>
    <w:p w:rsidR="00A65ABF" w:rsidRPr="00DF206C" w:rsidRDefault="00A65ABF" w:rsidP="00DF206C">
      <w:pPr>
        <w:pStyle w:val="ListParagraph"/>
        <w:numPr>
          <w:ilvl w:val="0"/>
          <w:numId w:val="12"/>
        </w:numPr>
        <w:spacing w:line="400" w:lineRule="atLeast"/>
        <w:ind w:left="567" w:hanging="567"/>
        <w:jc w:val="both"/>
        <w:rPr>
          <w:sz w:val="26"/>
        </w:rPr>
      </w:pPr>
      <w:r w:rsidRPr="00DF206C">
        <w:rPr>
          <w:sz w:val="26"/>
        </w:rPr>
        <w:t xml:space="preserve">Louis </w:t>
      </w:r>
      <w:proofErr w:type="spellStart"/>
      <w:r w:rsidRPr="00DF206C">
        <w:rPr>
          <w:sz w:val="26"/>
        </w:rPr>
        <w:t>Berkhof</w:t>
      </w:r>
      <w:proofErr w:type="spellEnd"/>
      <w:r w:rsidRPr="00DF206C">
        <w:rPr>
          <w:sz w:val="26"/>
        </w:rPr>
        <w:t xml:space="preserve"> ~ “</w:t>
      </w:r>
      <w:r w:rsidRPr="00DF206C">
        <w:rPr>
          <w:i/>
          <w:sz w:val="26"/>
        </w:rPr>
        <w:t xml:space="preserve">That continued activity of God whereby He rules all things </w:t>
      </w:r>
      <w:proofErr w:type="spellStart"/>
      <w:r w:rsidRPr="00DF206C">
        <w:rPr>
          <w:i/>
          <w:sz w:val="26"/>
          <w:u w:val="single"/>
        </w:rPr>
        <w:t>teleologically</w:t>
      </w:r>
      <w:proofErr w:type="spellEnd"/>
      <w:r w:rsidRPr="00DF206C">
        <w:rPr>
          <w:i/>
          <w:sz w:val="26"/>
        </w:rPr>
        <w:t xml:space="preserve"> so as to secure the accomplishment of the divine purpose</w:t>
      </w:r>
      <w:r w:rsidRPr="00DF206C">
        <w:rPr>
          <w:sz w:val="26"/>
        </w:rPr>
        <w:t>.”</w:t>
      </w:r>
    </w:p>
    <w:p w:rsidR="00A65ABF" w:rsidRDefault="00A65ABF" w:rsidP="00DF206C">
      <w:pPr>
        <w:spacing w:line="400" w:lineRule="atLeast"/>
        <w:jc w:val="both"/>
        <w:rPr>
          <w:sz w:val="26"/>
        </w:rPr>
      </w:pPr>
      <w:r>
        <w:rPr>
          <w:sz w:val="26"/>
        </w:rPr>
        <w:tab/>
      </w:r>
      <w:r>
        <w:rPr>
          <w:sz w:val="26"/>
        </w:rPr>
        <w:tab/>
      </w:r>
      <w:r>
        <w:rPr>
          <w:sz w:val="26"/>
        </w:rPr>
        <w:tab/>
      </w:r>
    </w:p>
    <w:p w:rsidR="00A65ABF" w:rsidRPr="00A65ABF" w:rsidRDefault="00DF206C" w:rsidP="00DF206C">
      <w:pPr>
        <w:spacing w:before="2" w:after="2" w:line="400" w:lineRule="atLeast"/>
        <w:ind w:left="567"/>
        <w:jc w:val="both"/>
        <w:rPr>
          <w:rFonts w:cs="Times New Roman"/>
          <w:color w:val="000000"/>
          <w:sz w:val="26"/>
        </w:rPr>
      </w:pPr>
      <w:r>
        <w:rPr>
          <w:sz w:val="26"/>
        </w:rPr>
        <w:t xml:space="preserve">Cf. </w:t>
      </w:r>
      <w:r w:rsidR="00A65ABF">
        <w:rPr>
          <w:sz w:val="26"/>
        </w:rPr>
        <w:t>2LCF C5 Para 7 ~ “</w:t>
      </w:r>
      <w:r w:rsidR="00A65ABF" w:rsidRPr="00A65ABF">
        <w:rPr>
          <w:rFonts w:cs="Times New Roman"/>
          <w:i/>
          <w:color w:val="000000"/>
          <w:sz w:val="26"/>
          <w:szCs w:val="27"/>
        </w:rPr>
        <w:t xml:space="preserve">As the providence of God doth in general reach to all creatures, so after a more special manner it </w:t>
      </w:r>
      <w:proofErr w:type="spellStart"/>
      <w:r w:rsidR="00A65ABF" w:rsidRPr="00A65ABF">
        <w:rPr>
          <w:rFonts w:cs="Times New Roman"/>
          <w:i/>
          <w:color w:val="000000"/>
          <w:sz w:val="26"/>
          <w:szCs w:val="27"/>
        </w:rPr>
        <w:t>taketh</w:t>
      </w:r>
      <w:proofErr w:type="spellEnd"/>
      <w:r w:rsidR="00A65ABF" w:rsidRPr="00A65ABF">
        <w:rPr>
          <w:rFonts w:cs="Times New Roman"/>
          <w:i/>
          <w:color w:val="000000"/>
          <w:sz w:val="26"/>
          <w:szCs w:val="27"/>
        </w:rPr>
        <w:t xml:space="preserve"> care of his church, and </w:t>
      </w:r>
      <w:proofErr w:type="spellStart"/>
      <w:r w:rsidR="00A65ABF" w:rsidRPr="00A65ABF">
        <w:rPr>
          <w:rFonts w:cs="Times New Roman"/>
          <w:i/>
          <w:color w:val="000000"/>
          <w:sz w:val="26"/>
          <w:szCs w:val="27"/>
        </w:rPr>
        <w:t>disposeth</w:t>
      </w:r>
      <w:proofErr w:type="spellEnd"/>
      <w:r w:rsidR="00A65ABF" w:rsidRPr="00A65ABF">
        <w:rPr>
          <w:rFonts w:cs="Times New Roman"/>
          <w:i/>
          <w:color w:val="000000"/>
          <w:sz w:val="26"/>
          <w:szCs w:val="27"/>
        </w:rPr>
        <w:t xml:space="preserve"> of all things to the good thereof.</w:t>
      </w:r>
      <w:r w:rsidR="00A65ABF">
        <w:rPr>
          <w:rFonts w:cs="Times New Roman"/>
          <w:color w:val="000000"/>
          <w:sz w:val="26"/>
        </w:rPr>
        <w:t>”</w:t>
      </w:r>
    </w:p>
    <w:p w:rsidR="00DF206C" w:rsidRDefault="00DF206C" w:rsidP="00A65ABF">
      <w:pPr>
        <w:ind w:left="1701"/>
        <w:jc w:val="both"/>
        <w:rPr>
          <w:b/>
          <w:i/>
          <w:sz w:val="26"/>
        </w:rPr>
      </w:pPr>
    </w:p>
    <w:p w:rsidR="00A65ABF" w:rsidRDefault="00A65ABF" w:rsidP="00A65ABF">
      <w:pPr>
        <w:ind w:left="1701"/>
        <w:jc w:val="both"/>
        <w:rPr>
          <w:b/>
          <w:i/>
          <w:sz w:val="26"/>
        </w:rPr>
      </w:pPr>
    </w:p>
    <w:p w:rsidR="00A65ABF" w:rsidRDefault="00A65ABF" w:rsidP="00A65ABF">
      <w:pPr>
        <w:ind w:left="1701"/>
        <w:jc w:val="both"/>
        <w:rPr>
          <w:b/>
          <w:i/>
          <w:sz w:val="26"/>
        </w:rPr>
      </w:pPr>
    </w:p>
    <w:p w:rsidR="00A65ABF" w:rsidRPr="00A65ABF" w:rsidRDefault="00A65ABF" w:rsidP="00DF206C">
      <w:pPr>
        <w:ind w:left="567"/>
        <w:jc w:val="both"/>
        <w:rPr>
          <w:sz w:val="26"/>
          <w:szCs w:val="20"/>
        </w:rPr>
      </w:pPr>
      <w:r w:rsidRPr="00A65ABF">
        <w:rPr>
          <w:b/>
          <w:sz w:val="26"/>
        </w:rPr>
        <w:t xml:space="preserve">EPHESIANS 1:20 ~ </w:t>
      </w:r>
      <w:r w:rsidRPr="00A65ABF">
        <w:rPr>
          <w:i/>
          <w:color w:val="000000"/>
          <w:sz w:val="26"/>
          <w:szCs w:val="16"/>
          <w:shd w:val="clear" w:color="auto" w:fill="FFFFFF"/>
        </w:rPr>
        <w:t>And He put all</w:t>
      </w:r>
      <w:r w:rsidRPr="00A65ABF">
        <w:rPr>
          <w:i/>
          <w:color w:val="000000"/>
          <w:sz w:val="26"/>
        </w:rPr>
        <w:t> </w:t>
      </w:r>
      <w:r w:rsidRPr="00A65ABF">
        <w:rPr>
          <w:i/>
          <w:color w:val="000000"/>
          <w:sz w:val="26"/>
          <w:szCs w:val="16"/>
          <w:shd w:val="clear" w:color="auto" w:fill="FFFFFF"/>
        </w:rPr>
        <w:t>things</w:t>
      </w:r>
      <w:r w:rsidRPr="00A65ABF">
        <w:rPr>
          <w:i/>
          <w:color w:val="000000"/>
          <w:sz w:val="26"/>
        </w:rPr>
        <w:t> </w:t>
      </w:r>
      <w:r w:rsidRPr="00A65ABF">
        <w:rPr>
          <w:i/>
          <w:color w:val="000000"/>
          <w:sz w:val="26"/>
          <w:szCs w:val="16"/>
          <w:shd w:val="clear" w:color="auto" w:fill="FFFFFF"/>
        </w:rPr>
        <w:t>under His feet, and gave Him</w:t>
      </w:r>
      <w:r w:rsidRPr="00A65ABF">
        <w:rPr>
          <w:i/>
          <w:color w:val="000000"/>
          <w:sz w:val="26"/>
        </w:rPr>
        <w:t> </w:t>
      </w:r>
      <w:r w:rsidRPr="00A65ABF">
        <w:rPr>
          <w:i/>
          <w:color w:val="000000"/>
          <w:sz w:val="26"/>
          <w:szCs w:val="16"/>
          <w:shd w:val="clear" w:color="auto" w:fill="FFFFFF"/>
        </w:rPr>
        <w:t>to be</w:t>
      </w:r>
      <w:r w:rsidRPr="00A65ABF">
        <w:rPr>
          <w:i/>
          <w:color w:val="000000"/>
          <w:sz w:val="26"/>
        </w:rPr>
        <w:t> </w:t>
      </w:r>
      <w:r w:rsidRPr="00A65ABF">
        <w:rPr>
          <w:i/>
          <w:color w:val="000000"/>
          <w:sz w:val="26"/>
          <w:szCs w:val="16"/>
          <w:shd w:val="clear" w:color="auto" w:fill="FFFFFF"/>
        </w:rPr>
        <w:t>head over all</w:t>
      </w:r>
      <w:r w:rsidRPr="00A65ABF">
        <w:rPr>
          <w:i/>
          <w:color w:val="000000"/>
          <w:sz w:val="26"/>
        </w:rPr>
        <w:t> </w:t>
      </w:r>
      <w:r w:rsidRPr="00A65ABF">
        <w:rPr>
          <w:i/>
          <w:color w:val="000000"/>
          <w:sz w:val="26"/>
          <w:szCs w:val="16"/>
          <w:shd w:val="clear" w:color="auto" w:fill="FFFFFF"/>
        </w:rPr>
        <w:t>things</w:t>
      </w:r>
      <w:r w:rsidRPr="00A65ABF">
        <w:rPr>
          <w:i/>
          <w:color w:val="000000"/>
          <w:sz w:val="26"/>
        </w:rPr>
        <w:t> </w:t>
      </w:r>
      <w:r w:rsidRPr="00A65ABF">
        <w:rPr>
          <w:i/>
          <w:color w:val="000000"/>
          <w:sz w:val="26"/>
          <w:szCs w:val="16"/>
          <w:u w:val="single"/>
          <w:shd w:val="clear" w:color="auto" w:fill="FFFFFF"/>
        </w:rPr>
        <w:t>to the church</w:t>
      </w:r>
      <w:r>
        <w:rPr>
          <w:i/>
          <w:color w:val="000000"/>
          <w:sz w:val="26"/>
          <w:szCs w:val="16"/>
          <w:shd w:val="clear" w:color="auto" w:fill="FFFFFF"/>
        </w:rPr>
        <w:t xml:space="preserve"> </w:t>
      </w:r>
      <w:r>
        <w:rPr>
          <w:color w:val="000000"/>
          <w:sz w:val="26"/>
          <w:szCs w:val="16"/>
          <w:shd w:val="clear" w:color="auto" w:fill="FFFFFF"/>
        </w:rPr>
        <w:t>(NKJV)</w:t>
      </w:r>
    </w:p>
    <w:p w:rsidR="00A65ABF" w:rsidRDefault="00A65ABF" w:rsidP="00A65ABF">
      <w:pPr>
        <w:ind w:left="1701"/>
        <w:jc w:val="both"/>
        <w:rPr>
          <w:sz w:val="26"/>
        </w:rPr>
      </w:pPr>
    </w:p>
    <w:p w:rsidR="00A65ABF" w:rsidRDefault="00A65ABF" w:rsidP="00DF206C">
      <w:pPr>
        <w:ind w:left="1134"/>
        <w:jc w:val="both"/>
        <w:rPr>
          <w:sz w:val="26"/>
        </w:rPr>
      </w:pPr>
      <w:r>
        <w:rPr>
          <w:sz w:val="26"/>
        </w:rPr>
        <w:t xml:space="preserve">NASB/ESV: </w:t>
      </w:r>
      <w:r>
        <w:rPr>
          <w:i/>
          <w:sz w:val="26"/>
          <w:u w:val="single"/>
        </w:rPr>
        <w:t>to the church</w:t>
      </w:r>
    </w:p>
    <w:p w:rsidR="00A65ABF" w:rsidRDefault="00A65ABF" w:rsidP="00DF206C">
      <w:pPr>
        <w:ind w:left="1134"/>
        <w:jc w:val="both"/>
        <w:rPr>
          <w:sz w:val="26"/>
        </w:rPr>
      </w:pPr>
      <w:r>
        <w:rPr>
          <w:sz w:val="26"/>
        </w:rPr>
        <w:tab/>
      </w:r>
      <w:r>
        <w:rPr>
          <w:sz w:val="26"/>
        </w:rPr>
        <w:tab/>
      </w:r>
      <w:r>
        <w:rPr>
          <w:sz w:val="26"/>
        </w:rPr>
        <w:tab/>
      </w:r>
    </w:p>
    <w:p w:rsidR="00A65ABF" w:rsidRPr="00A65ABF" w:rsidRDefault="00A65ABF" w:rsidP="00DF206C">
      <w:pPr>
        <w:ind w:left="1134"/>
        <w:jc w:val="both"/>
        <w:rPr>
          <w:rFonts w:ascii="宋体" w:hAnsi="宋体" w:cs="宋体"/>
          <w:sz w:val="26"/>
          <w:lang w:eastAsia="zh-CN"/>
        </w:rPr>
      </w:pPr>
      <w:r>
        <w:rPr>
          <w:sz w:val="26"/>
        </w:rPr>
        <w:t xml:space="preserve">NIV: </w:t>
      </w:r>
      <w:r>
        <w:rPr>
          <w:i/>
          <w:sz w:val="26"/>
          <w:u w:val="single"/>
        </w:rPr>
        <w:t>for the church</w:t>
      </w:r>
      <w:r>
        <w:rPr>
          <w:sz w:val="26"/>
        </w:rPr>
        <w:t xml:space="preserve"> </w:t>
      </w:r>
      <w:r>
        <w:rPr>
          <w:sz w:val="26"/>
        </w:rPr>
        <w:tab/>
        <w:t xml:space="preserve">(Chinese Bible: </w:t>
      </w:r>
      <w:r w:rsidRPr="00A65ABF">
        <w:rPr>
          <w:rFonts w:ascii="华文楷体" w:eastAsia="华文楷体" w:hAnsi="华文楷体" w:cs="宋体" w:hint="eastAsia"/>
          <w:i/>
          <w:sz w:val="26"/>
          <w:lang w:eastAsia="zh-CN"/>
        </w:rPr>
        <w:t>为教会</w:t>
      </w:r>
      <w:r w:rsidRPr="00A65ABF">
        <w:rPr>
          <w:rFonts w:eastAsia="华文楷体" w:cs="宋体"/>
          <w:sz w:val="26"/>
          <w:lang w:eastAsia="zh-CN"/>
        </w:rPr>
        <w:t>)</w:t>
      </w:r>
    </w:p>
    <w:p w:rsidR="00A65ABF" w:rsidRDefault="00A65ABF" w:rsidP="00DF206C">
      <w:pPr>
        <w:ind w:left="1134"/>
        <w:jc w:val="both"/>
        <w:rPr>
          <w:sz w:val="26"/>
        </w:rPr>
      </w:pPr>
    </w:p>
    <w:p w:rsidR="00A65ABF" w:rsidRDefault="00A65ABF" w:rsidP="00DF206C">
      <w:pPr>
        <w:ind w:left="1134"/>
        <w:jc w:val="both"/>
        <w:rPr>
          <w:sz w:val="26"/>
          <w:u w:val="single"/>
        </w:rPr>
      </w:pPr>
      <w:r>
        <w:rPr>
          <w:sz w:val="26"/>
        </w:rPr>
        <w:t xml:space="preserve">NLT: </w:t>
      </w:r>
      <w:r>
        <w:rPr>
          <w:i/>
          <w:sz w:val="26"/>
          <w:u w:val="single"/>
        </w:rPr>
        <w:t>for the benefit of the church</w:t>
      </w:r>
    </w:p>
    <w:p w:rsidR="00A65ABF" w:rsidRDefault="00A65ABF" w:rsidP="00DF206C">
      <w:pPr>
        <w:ind w:left="567"/>
        <w:jc w:val="both"/>
        <w:rPr>
          <w:sz w:val="26"/>
          <w:u w:val="single"/>
        </w:rPr>
      </w:pPr>
    </w:p>
    <w:p w:rsidR="00DF206C" w:rsidRDefault="00DF206C" w:rsidP="00A65ABF">
      <w:pPr>
        <w:jc w:val="both"/>
        <w:rPr>
          <w:b/>
          <w:sz w:val="26"/>
        </w:rPr>
      </w:pPr>
    </w:p>
    <w:p w:rsidR="00DF206C" w:rsidRDefault="00DF206C" w:rsidP="00A65ABF">
      <w:pPr>
        <w:jc w:val="both"/>
        <w:rPr>
          <w:b/>
          <w:sz w:val="26"/>
        </w:rPr>
      </w:pPr>
    </w:p>
    <w:p w:rsidR="00DF206C" w:rsidRDefault="00DF206C" w:rsidP="00A65ABF">
      <w:pPr>
        <w:jc w:val="both"/>
        <w:rPr>
          <w:b/>
          <w:sz w:val="26"/>
        </w:rPr>
      </w:pPr>
    </w:p>
    <w:p w:rsidR="00A65ABF" w:rsidRDefault="00A65ABF" w:rsidP="00A65ABF">
      <w:pPr>
        <w:jc w:val="both"/>
        <w:rPr>
          <w:b/>
          <w:sz w:val="26"/>
        </w:rPr>
      </w:pPr>
    </w:p>
    <w:p w:rsidR="00A65ABF" w:rsidRPr="00716A09" w:rsidRDefault="00A65ABF" w:rsidP="00A65ABF">
      <w:pPr>
        <w:jc w:val="both"/>
        <w:rPr>
          <w:b/>
          <w:sz w:val="26"/>
        </w:rPr>
      </w:pPr>
    </w:p>
    <w:p w:rsidR="00A65ABF" w:rsidRPr="00716A09" w:rsidRDefault="00A65ABF" w:rsidP="00A65ABF">
      <w:pPr>
        <w:pStyle w:val="ListParagraph"/>
        <w:numPr>
          <w:ilvl w:val="0"/>
          <w:numId w:val="6"/>
        </w:numPr>
        <w:ind w:left="567" w:hanging="567"/>
        <w:jc w:val="both"/>
        <w:rPr>
          <w:sz w:val="26"/>
        </w:rPr>
      </w:pPr>
      <w:bookmarkStart w:id="0" w:name="OLE_LINK2"/>
      <w:proofErr w:type="gramStart"/>
      <w:r>
        <w:rPr>
          <w:i/>
          <w:sz w:val="26"/>
        </w:rPr>
        <w:t>. .</w:t>
      </w:r>
      <w:proofErr w:type="gramEnd"/>
      <w:r>
        <w:rPr>
          <w:i/>
          <w:sz w:val="26"/>
        </w:rPr>
        <w:t xml:space="preserve"> . </w:t>
      </w:r>
      <w:r w:rsidRPr="00716A09">
        <w:rPr>
          <w:i/>
          <w:sz w:val="26"/>
        </w:rPr>
        <w:t>all things come not rashly or by chance, but by His fatherly counsel and wil</w:t>
      </w:r>
      <w:r>
        <w:rPr>
          <w:i/>
          <w:sz w:val="26"/>
        </w:rPr>
        <w:t>l</w:t>
      </w:r>
      <w:r w:rsidR="00DF206C">
        <w:rPr>
          <w:i/>
          <w:sz w:val="26"/>
        </w:rPr>
        <w:t xml:space="preserve"> . . . </w:t>
      </w:r>
    </w:p>
    <w:bookmarkEnd w:id="0"/>
    <w:p w:rsidR="00A65ABF" w:rsidRDefault="00A65ABF" w:rsidP="00A65ABF">
      <w:pPr>
        <w:jc w:val="both"/>
        <w:rPr>
          <w:sz w:val="26"/>
        </w:rPr>
      </w:pPr>
    </w:p>
    <w:p w:rsidR="00A65ABF" w:rsidRDefault="00DF206C" w:rsidP="00A65ABF">
      <w:pPr>
        <w:ind w:left="567"/>
        <w:jc w:val="both"/>
        <w:rPr>
          <w:b/>
          <w:sz w:val="26"/>
        </w:rPr>
      </w:pPr>
      <w:r>
        <w:rPr>
          <w:b/>
          <w:sz w:val="26"/>
        </w:rPr>
        <w:t>ISAIAH 49:14-16</w:t>
      </w:r>
    </w:p>
    <w:p w:rsidR="00A65ABF" w:rsidRDefault="00A65ABF" w:rsidP="00A65ABF">
      <w:pPr>
        <w:ind w:left="567"/>
        <w:jc w:val="both"/>
        <w:rPr>
          <w:b/>
          <w:sz w:val="26"/>
        </w:rPr>
      </w:pPr>
    </w:p>
    <w:p w:rsidR="00A65ABF" w:rsidRDefault="00A65ABF" w:rsidP="00A65ABF">
      <w:pPr>
        <w:jc w:val="both"/>
        <w:rPr>
          <w:b/>
          <w:sz w:val="26"/>
        </w:rPr>
      </w:pPr>
    </w:p>
    <w:p w:rsidR="00A65ABF" w:rsidRDefault="00DF206C" w:rsidP="00DF206C">
      <w:pPr>
        <w:ind w:left="567"/>
        <w:jc w:val="both"/>
        <w:rPr>
          <w:b/>
          <w:sz w:val="26"/>
        </w:rPr>
      </w:pPr>
      <w:r>
        <w:rPr>
          <w:b/>
          <w:sz w:val="26"/>
        </w:rPr>
        <w:t xml:space="preserve">I PETER 5:6-7 </w:t>
      </w:r>
    </w:p>
    <w:p w:rsidR="00A65ABF" w:rsidRDefault="00A65ABF" w:rsidP="00A65ABF">
      <w:pPr>
        <w:ind w:left="567"/>
        <w:jc w:val="both"/>
        <w:rPr>
          <w:b/>
          <w:sz w:val="26"/>
        </w:rPr>
      </w:pPr>
    </w:p>
    <w:p w:rsidR="00A65ABF" w:rsidRDefault="00A65ABF" w:rsidP="00A65ABF">
      <w:pPr>
        <w:jc w:val="both"/>
        <w:rPr>
          <w:b/>
          <w:sz w:val="26"/>
        </w:rPr>
      </w:pPr>
    </w:p>
    <w:p w:rsidR="00DF206C" w:rsidRDefault="00DF206C" w:rsidP="00A65ABF">
      <w:pPr>
        <w:ind w:left="567"/>
        <w:jc w:val="both"/>
        <w:rPr>
          <w:b/>
          <w:sz w:val="26"/>
        </w:rPr>
      </w:pPr>
    </w:p>
    <w:p w:rsidR="00DF206C" w:rsidRDefault="00DF206C" w:rsidP="00A65ABF">
      <w:pPr>
        <w:ind w:left="567"/>
        <w:jc w:val="both"/>
        <w:rPr>
          <w:b/>
          <w:sz w:val="26"/>
        </w:rPr>
      </w:pPr>
    </w:p>
    <w:p w:rsidR="00DF206C" w:rsidRDefault="00DF206C" w:rsidP="00A65ABF">
      <w:pPr>
        <w:ind w:left="567"/>
        <w:jc w:val="both"/>
        <w:rPr>
          <w:b/>
          <w:sz w:val="26"/>
        </w:rPr>
      </w:pPr>
    </w:p>
    <w:p w:rsidR="00DF206C" w:rsidRDefault="00DF206C" w:rsidP="00A65ABF">
      <w:pPr>
        <w:ind w:left="567"/>
        <w:jc w:val="both"/>
        <w:rPr>
          <w:b/>
          <w:sz w:val="26"/>
        </w:rPr>
      </w:pPr>
    </w:p>
    <w:p w:rsidR="00DF206C" w:rsidRDefault="00DF206C" w:rsidP="00DF206C">
      <w:pPr>
        <w:jc w:val="center"/>
        <w:rPr>
          <w:b/>
          <w:smallCaps/>
          <w:sz w:val="26"/>
        </w:rPr>
      </w:pPr>
      <w:r>
        <w:rPr>
          <w:b/>
          <w:smallCaps/>
          <w:sz w:val="26"/>
        </w:rPr>
        <w:t>Two Slices Of Providence [II KINGS 8:1-15]</w:t>
      </w:r>
    </w:p>
    <w:p w:rsidR="00DF206C" w:rsidRDefault="00DF206C" w:rsidP="00DF206C">
      <w:pPr>
        <w:jc w:val="both"/>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656"/>
        <w:gridCol w:w="9326"/>
      </w:tblGrid>
      <w:tr w:rsidR="00DF206C">
        <w:tc>
          <w:tcPr>
            <w:tcW w:w="1384" w:type="dxa"/>
          </w:tcPr>
          <w:p w:rsidR="00DF206C" w:rsidRDefault="00DF206C" w:rsidP="00DF206C">
            <w:pPr>
              <w:jc w:val="both"/>
              <w:rPr>
                <w:b/>
                <w:sz w:val="26"/>
              </w:rPr>
            </w:pPr>
            <w:r>
              <w:rPr>
                <w:b/>
                <w:noProof/>
                <w:sz w:val="26"/>
              </w:rPr>
              <w:drawing>
                <wp:inline distT="0" distB="0" distL="0" distR="0">
                  <wp:extent cx="757887" cy="741045"/>
                  <wp:effectExtent l="25400" t="0" r="4113" b="0"/>
                  <wp:docPr id="2" name="Picture 1" descr="::::Desktop: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Bread.jpg"/>
                          <pic:cNvPicPr>
                            <a:picLocks noChangeAspect="1" noChangeArrowheads="1"/>
                          </pic:cNvPicPr>
                        </pic:nvPicPr>
                        <pic:blipFill>
                          <a:blip r:embed="rId5"/>
                          <a:srcRect/>
                          <a:stretch>
                            <a:fillRect/>
                          </a:stretch>
                        </pic:blipFill>
                        <pic:spPr bwMode="auto">
                          <a:xfrm>
                            <a:off x="0" y="0"/>
                            <a:ext cx="757842" cy="741001"/>
                          </a:xfrm>
                          <a:prstGeom prst="rect">
                            <a:avLst/>
                          </a:prstGeom>
                          <a:noFill/>
                          <a:ln w="9525">
                            <a:noFill/>
                            <a:miter lim="800000"/>
                            <a:headEnd/>
                            <a:tailEnd/>
                          </a:ln>
                        </pic:spPr>
                      </pic:pic>
                    </a:graphicData>
                  </a:graphic>
                </wp:inline>
              </w:drawing>
            </w:r>
          </w:p>
        </w:tc>
        <w:tc>
          <w:tcPr>
            <w:tcW w:w="9598" w:type="dxa"/>
          </w:tcPr>
          <w:p w:rsidR="00DF206C" w:rsidRDefault="00DF206C" w:rsidP="00DF206C">
            <w:pPr>
              <w:jc w:val="both"/>
              <w:rPr>
                <w:b/>
                <w:sz w:val="26"/>
              </w:rPr>
            </w:pPr>
          </w:p>
        </w:tc>
      </w:tr>
      <w:tr w:rsidR="00DF206C">
        <w:tc>
          <w:tcPr>
            <w:tcW w:w="1384" w:type="dxa"/>
          </w:tcPr>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r>
              <w:rPr>
                <w:b/>
                <w:noProof/>
                <w:sz w:val="26"/>
              </w:rPr>
              <w:drawing>
                <wp:inline distT="0" distB="0" distL="0" distR="0">
                  <wp:extent cx="887095" cy="867382"/>
                  <wp:effectExtent l="25400" t="0" r="1905" b="0"/>
                  <wp:docPr id="3" name="Picture 2" descr="::::Desktop: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Bread.jpg"/>
                          <pic:cNvPicPr>
                            <a:picLocks noChangeAspect="1" noChangeArrowheads="1"/>
                          </pic:cNvPicPr>
                        </pic:nvPicPr>
                        <pic:blipFill>
                          <a:blip r:embed="rId6"/>
                          <a:srcRect/>
                          <a:stretch>
                            <a:fillRect/>
                          </a:stretch>
                        </pic:blipFill>
                        <pic:spPr bwMode="auto">
                          <a:xfrm>
                            <a:off x="0" y="0"/>
                            <a:ext cx="888276" cy="868537"/>
                          </a:xfrm>
                          <a:prstGeom prst="rect">
                            <a:avLst/>
                          </a:prstGeom>
                          <a:noFill/>
                          <a:ln w="9525">
                            <a:noFill/>
                            <a:miter lim="800000"/>
                            <a:headEnd/>
                            <a:tailEnd/>
                          </a:ln>
                        </pic:spPr>
                      </pic:pic>
                    </a:graphicData>
                  </a:graphic>
                </wp:inline>
              </w:drawing>
            </w: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p w:rsidR="00DF206C" w:rsidRDefault="00DF206C" w:rsidP="00DF206C">
            <w:pPr>
              <w:jc w:val="both"/>
              <w:rPr>
                <w:b/>
                <w:noProof/>
                <w:sz w:val="26"/>
              </w:rPr>
            </w:pPr>
          </w:p>
        </w:tc>
        <w:tc>
          <w:tcPr>
            <w:tcW w:w="9598" w:type="dxa"/>
          </w:tcPr>
          <w:p w:rsidR="00DF206C" w:rsidRDefault="00DF206C" w:rsidP="00DF206C">
            <w:pPr>
              <w:jc w:val="both"/>
              <w:rPr>
                <w:b/>
                <w:sz w:val="26"/>
              </w:rPr>
            </w:pPr>
          </w:p>
        </w:tc>
      </w:tr>
    </w:tbl>
    <w:p w:rsidR="00DF206C" w:rsidRDefault="00DF206C" w:rsidP="00DF206C">
      <w:pPr>
        <w:jc w:val="both"/>
        <w:rPr>
          <w:b/>
          <w:sz w:val="26"/>
        </w:rPr>
      </w:pPr>
    </w:p>
    <w:p w:rsidR="00DF206C" w:rsidRDefault="00DF206C" w:rsidP="00DF206C">
      <w:pPr>
        <w:jc w:val="both"/>
        <w:rPr>
          <w:b/>
          <w:sz w:val="26"/>
        </w:rPr>
      </w:pPr>
    </w:p>
    <w:p w:rsidR="00DF206C" w:rsidRDefault="00DF206C" w:rsidP="00DF206C">
      <w:pPr>
        <w:jc w:val="both"/>
        <w:rPr>
          <w:b/>
          <w:sz w:val="26"/>
        </w:rPr>
      </w:pPr>
    </w:p>
    <w:p w:rsidR="00DF206C" w:rsidRDefault="00DF206C" w:rsidP="00DF206C">
      <w:pPr>
        <w:jc w:val="both"/>
        <w:rPr>
          <w:b/>
          <w:sz w:val="26"/>
        </w:rPr>
      </w:pPr>
    </w:p>
    <w:p w:rsidR="00A65ABF" w:rsidRDefault="00A65ABF" w:rsidP="00A65ABF">
      <w:pPr>
        <w:ind w:left="567"/>
        <w:jc w:val="both"/>
        <w:rPr>
          <w:b/>
          <w:sz w:val="26"/>
        </w:rPr>
      </w:pPr>
    </w:p>
    <w:p w:rsidR="00A65ABF" w:rsidRPr="00A65ABF" w:rsidRDefault="00A65ABF" w:rsidP="00DF206C">
      <w:pPr>
        <w:ind w:left="567"/>
        <w:jc w:val="center"/>
        <w:rPr>
          <w:bCs/>
          <w:i/>
          <w:sz w:val="26"/>
        </w:rPr>
      </w:pPr>
      <w:proofErr w:type="spellStart"/>
      <w:r w:rsidRPr="00A65ABF">
        <w:rPr>
          <w:bCs/>
          <w:i/>
          <w:sz w:val="26"/>
        </w:rPr>
        <w:t>Whate'er</w:t>
      </w:r>
      <w:proofErr w:type="spellEnd"/>
      <w:r w:rsidRPr="00A65ABF">
        <w:rPr>
          <w:bCs/>
          <w:i/>
          <w:sz w:val="26"/>
        </w:rPr>
        <w:t xml:space="preserve"> my God ordains is right:</w:t>
      </w:r>
      <w:r w:rsidRPr="00A65ABF">
        <w:rPr>
          <w:i/>
          <w:sz w:val="26"/>
        </w:rPr>
        <w:br/>
      </w:r>
      <w:r w:rsidRPr="00A65ABF">
        <w:rPr>
          <w:bCs/>
          <w:i/>
          <w:sz w:val="26"/>
        </w:rPr>
        <w:t xml:space="preserve">His holy will </w:t>
      </w:r>
      <w:proofErr w:type="spellStart"/>
      <w:r w:rsidRPr="00A65ABF">
        <w:rPr>
          <w:bCs/>
          <w:i/>
          <w:sz w:val="26"/>
        </w:rPr>
        <w:t>abideth</w:t>
      </w:r>
      <w:proofErr w:type="spellEnd"/>
      <w:r w:rsidRPr="00A65ABF">
        <w:rPr>
          <w:bCs/>
          <w:i/>
          <w:sz w:val="26"/>
        </w:rPr>
        <w:t>;</w:t>
      </w:r>
      <w:r w:rsidRPr="00A65ABF">
        <w:rPr>
          <w:i/>
          <w:sz w:val="26"/>
        </w:rPr>
        <w:br/>
      </w:r>
      <w:r w:rsidRPr="00A65ABF">
        <w:rPr>
          <w:bCs/>
          <w:i/>
          <w:sz w:val="26"/>
        </w:rPr>
        <w:t xml:space="preserve">I will be still </w:t>
      </w:r>
      <w:proofErr w:type="spellStart"/>
      <w:r w:rsidRPr="00A65ABF">
        <w:rPr>
          <w:bCs/>
          <w:i/>
          <w:sz w:val="26"/>
        </w:rPr>
        <w:t>whate'er</w:t>
      </w:r>
      <w:proofErr w:type="spellEnd"/>
      <w:r w:rsidRPr="00A65ABF">
        <w:rPr>
          <w:bCs/>
          <w:i/>
          <w:sz w:val="26"/>
        </w:rPr>
        <w:t xml:space="preserve"> He doth;</w:t>
      </w:r>
      <w:r w:rsidRPr="00A65ABF">
        <w:rPr>
          <w:i/>
          <w:sz w:val="26"/>
        </w:rPr>
        <w:br/>
      </w:r>
      <w:proofErr w:type="gramStart"/>
      <w:r w:rsidRPr="00A65ABF">
        <w:rPr>
          <w:bCs/>
          <w:i/>
          <w:sz w:val="26"/>
        </w:rPr>
        <w:t>And</w:t>
      </w:r>
      <w:proofErr w:type="gramEnd"/>
      <w:r w:rsidRPr="00A65ABF">
        <w:rPr>
          <w:bCs/>
          <w:i/>
          <w:sz w:val="26"/>
        </w:rPr>
        <w:t xml:space="preserve"> follow where He </w:t>
      </w:r>
      <w:proofErr w:type="spellStart"/>
      <w:r w:rsidRPr="00A65ABF">
        <w:rPr>
          <w:bCs/>
          <w:i/>
          <w:sz w:val="26"/>
        </w:rPr>
        <w:t>guideth</w:t>
      </w:r>
      <w:proofErr w:type="spellEnd"/>
      <w:r w:rsidRPr="00A65ABF">
        <w:rPr>
          <w:bCs/>
          <w:i/>
          <w:sz w:val="26"/>
        </w:rPr>
        <w:t>.</w:t>
      </w:r>
    </w:p>
    <w:p w:rsidR="00DF206C" w:rsidRDefault="00A65ABF" w:rsidP="00DF206C">
      <w:pPr>
        <w:ind w:left="567"/>
        <w:jc w:val="center"/>
        <w:rPr>
          <w:bCs/>
          <w:i/>
          <w:sz w:val="26"/>
        </w:rPr>
      </w:pPr>
      <w:r w:rsidRPr="00A65ABF">
        <w:rPr>
          <w:bCs/>
          <w:i/>
          <w:sz w:val="26"/>
        </w:rPr>
        <w:t>He is my God: though dark my road.</w:t>
      </w:r>
      <w:r w:rsidRPr="00A65ABF">
        <w:rPr>
          <w:i/>
          <w:sz w:val="26"/>
        </w:rPr>
        <w:br/>
      </w:r>
      <w:r w:rsidRPr="00A65ABF">
        <w:rPr>
          <w:bCs/>
          <w:i/>
          <w:sz w:val="26"/>
        </w:rPr>
        <w:t>He holds me that I shall not fall.</w:t>
      </w:r>
      <w:r w:rsidRPr="00A65ABF">
        <w:rPr>
          <w:i/>
          <w:sz w:val="26"/>
        </w:rPr>
        <w:br/>
      </w:r>
      <w:r w:rsidRPr="00A65ABF">
        <w:rPr>
          <w:bCs/>
          <w:i/>
          <w:sz w:val="26"/>
        </w:rPr>
        <w:t>And so to Him I leave it all,</w:t>
      </w:r>
      <w:r w:rsidRPr="00A65ABF">
        <w:rPr>
          <w:i/>
          <w:sz w:val="26"/>
        </w:rPr>
        <w:br/>
      </w:r>
      <w:r w:rsidRPr="00A65ABF">
        <w:rPr>
          <w:bCs/>
          <w:i/>
          <w:sz w:val="26"/>
        </w:rPr>
        <w:t>He holds me that I shall not fall.</w:t>
      </w:r>
    </w:p>
    <w:p w:rsidR="00DF206C" w:rsidRDefault="00DF206C" w:rsidP="00DF206C">
      <w:pPr>
        <w:ind w:left="567"/>
        <w:jc w:val="center"/>
        <w:rPr>
          <w:bCs/>
          <w:i/>
          <w:sz w:val="26"/>
        </w:rPr>
      </w:pPr>
    </w:p>
    <w:p w:rsidR="00DF206C" w:rsidRPr="00DF206C" w:rsidRDefault="00DF206C" w:rsidP="00DF206C">
      <w:pPr>
        <w:ind w:left="567"/>
        <w:jc w:val="center"/>
        <w:rPr>
          <w:bCs/>
          <w:i/>
          <w:sz w:val="26"/>
        </w:rPr>
      </w:pPr>
    </w:p>
    <w:p w:rsidR="00DF206C" w:rsidRPr="00DF206C" w:rsidRDefault="00DF206C" w:rsidP="00DF206C">
      <w:pPr>
        <w:ind w:left="567"/>
        <w:jc w:val="center"/>
        <w:rPr>
          <w:bCs/>
          <w:i/>
          <w:sz w:val="26"/>
        </w:rPr>
      </w:pPr>
      <w:proofErr w:type="spellStart"/>
      <w:r w:rsidRPr="00DF206C">
        <w:rPr>
          <w:bCs/>
          <w:i/>
          <w:sz w:val="26"/>
        </w:rPr>
        <w:t>Whate'er</w:t>
      </w:r>
      <w:proofErr w:type="spellEnd"/>
      <w:r w:rsidRPr="00DF206C">
        <w:rPr>
          <w:bCs/>
          <w:i/>
          <w:sz w:val="26"/>
        </w:rPr>
        <w:t xml:space="preserve"> my God ordains is right:</w:t>
      </w:r>
      <w:r w:rsidRPr="00DF206C">
        <w:rPr>
          <w:bCs/>
          <w:i/>
          <w:sz w:val="26"/>
        </w:rPr>
        <w:br/>
        <w:t>He never will deceive me.</w:t>
      </w:r>
      <w:r w:rsidRPr="00DF206C">
        <w:rPr>
          <w:bCs/>
          <w:i/>
          <w:sz w:val="26"/>
        </w:rPr>
        <w:br/>
        <w:t>He leads me by the proper path;</w:t>
      </w:r>
      <w:r w:rsidRPr="00DF206C">
        <w:rPr>
          <w:bCs/>
          <w:i/>
          <w:sz w:val="26"/>
        </w:rPr>
        <w:br/>
        <w:t>I know He will not leave</w:t>
      </w:r>
    </w:p>
    <w:p w:rsidR="00DF206C" w:rsidRDefault="00DF206C" w:rsidP="00DF206C">
      <w:pPr>
        <w:ind w:left="567"/>
        <w:jc w:val="center"/>
        <w:rPr>
          <w:bCs/>
          <w:i/>
          <w:sz w:val="26"/>
        </w:rPr>
      </w:pPr>
      <w:r w:rsidRPr="00DF206C">
        <w:rPr>
          <w:bCs/>
          <w:i/>
          <w:sz w:val="26"/>
        </w:rPr>
        <w:t>I take, content, what He hath sent.</w:t>
      </w:r>
      <w:r w:rsidRPr="00DF206C">
        <w:rPr>
          <w:bCs/>
          <w:i/>
          <w:sz w:val="26"/>
        </w:rPr>
        <w:br/>
        <w:t xml:space="preserve">His hand can turn my </w:t>
      </w:r>
      <w:proofErr w:type="spellStart"/>
      <w:r w:rsidRPr="00DF206C">
        <w:rPr>
          <w:bCs/>
          <w:i/>
          <w:sz w:val="26"/>
        </w:rPr>
        <w:t>griefs</w:t>
      </w:r>
      <w:proofErr w:type="spellEnd"/>
      <w:r w:rsidRPr="00DF206C">
        <w:rPr>
          <w:bCs/>
          <w:i/>
          <w:sz w:val="26"/>
        </w:rPr>
        <w:t xml:space="preserve"> away,</w:t>
      </w:r>
      <w:r w:rsidRPr="00DF206C">
        <w:rPr>
          <w:bCs/>
          <w:i/>
          <w:sz w:val="26"/>
        </w:rPr>
        <w:br/>
      </w:r>
      <w:proofErr w:type="gramStart"/>
      <w:r w:rsidRPr="00DF206C">
        <w:rPr>
          <w:bCs/>
          <w:i/>
          <w:sz w:val="26"/>
        </w:rPr>
        <w:t>And</w:t>
      </w:r>
      <w:proofErr w:type="gramEnd"/>
      <w:r w:rsidRPr="00DF206C">
        <w:rPr>
          <w:bCs/>
          <w:i/>
          <w:sz w:val="26"/>
        </w:rPr>
        <w:t xml:space="preserve"> patiently I wait His day,</w:t>
      </w:r>
      <w:r w:rsidRPr="00DF206C">
        <w:rPr>
          <w:bCs/>
          <w:i/>
          <w:sz w:val="26"/>
        </w:rPr>
        <w:br/>
        <w:t xml:space="preserve">His hand can turn my </w:t>
      </w:r>
      <w:proofErr w:type="spellStart"/>
      <w:r w:rsidRPr="00DF206C">
        <w:rPr>
          <w:bCs/>
          <w:i/>
          <w:sz w:val="26"/>
        </w:rPr>
        <w:t>griefs</w:t>
      </w:r>
      <w:proofErr w:type="spellEnd"/>
      <w:r w:rsidRPr="00DF206C">
        <w:rPr>
          <w:bCs/>
          <w:i/>
          <w:sz w:val="26"/>
        </w:rPr>
        <w:t xml:space="preserve"> away.</w:t>
      </w:r>
    </w:p>
    <w:p w:rsidR="00DF206C" w:rsidRDefault="00DF206C" w:rsidP="00DF206C">
      <w:pPr>
        <w:ind w:left="567"/>
        <w:jc w:val="center"/>
        <w:rPr>
          <w:bCs/>
          <w:i/>
          <w:sz w:val="26"/>
        </w:rPr>
      </w:pPr>
    </w:p>
    <w:p w:rsidR="00DF206C" w:rsidRPr="00DF206C" w:rsidRDefault="00DF206C" w:rsidP="00DF206C">
      <w:pPr>
        <w:ind w:left="567"/>
        <w:jc w:val="center"/>
        <w:rPr>
          <w:bCs/>
          <w:i/>
          <w:sz w:val="26"/>
        </w:rPr>
      </w:pPr>
    </w:p>
    <w:p w:rsidR="00DF206C" w:rsidRPr="00DF206C" w:rsidRDefault="00DF206C" w:rsidP="00DF206C">
      <w:pPr>
        <w:ind w:left="567"/>
        <w:jc w:val="center"/>
        <w:rPr>
          <w:bCs/>
          <w:i/>
          <w:sz w:val="26"/>
        </w:rPr>
      </w:pPr>
      <w:proofErr w:type="spellStart"/>
      <w:r w:rsidRPr="00DF206C">
        <w:rPr>
          <w:bCs/>
          <w:i/>
          <w:sz w:val="26"/>
        </w:rPr>
        <w:t>Whate'er</w:t>
      </w:r>
      <w:proofErr w:type="spellEnd"/>
      <w:r w:rsidRPr="00DF206C">
        <w:rPr>
          <w:bCs/>
          <w:i/>
          <w:sz w:val="26"/>
        </w:rPr>
        <w:t xml:space="preserve"> my God ordains is right,</w:t>
      </w:r>
      <w:r w:rsidRPr="00DF206C">
        <w:rPr>
          <w:bCs/>
          <w:i/>
          <w:sz w:val="26"/>
        </w:rPr>
        <w:br/>
      </w:r>
      <w:proofErr w:type="gramStart"/>
      <w:r w:rsidRPr="00DF206C">
        <w:rPr>
          <w:bCs/>
          <w:i/>
          <w:sz w:val="26"/>
        </w:rPr>
        <w:t>Though</w:t>
      </w:r>
      <w:proofErr w:type="gramEnd"/>
      <w:r w:rsidRPr="00DF206C">
        <w:rPr>
          <w:bCs/>
          <w:i/>
          <w:sz w:val="26"/>
        </w:rPr>
        <w:t xml:space="preserve"> now this cup, I’m drinking,</w:t>
      </w:r>
      <w:r w:rsidRPr="00DF206C">
        <w:rPr>
          <w:bCs/>
          <w:i/>
          <w:sz w:val="26"/>
        </w:rPr>
        <w:br/>
        <w:t>May bitter seem to my faint heart,</w:t>
      </w:r>
      <w:r w:rsidRPr="00DF206C">
        <w:rPr>
          <w:bCs/>
          <w:i/>
          <w:sz w:val="26"/>
        </w:rPr>
        <w:br/>
        <w:t>I take it all, unshrinking</w:t>
      </w:r>
    </w:p>
    <w:p w:rsidR="00DF206C" w:rsidRPr="00DF206C" w:rsidRDefault="00DF206C" w:rsidP="00DF206C">
      <w:pPr>
        <w:ind w:left="567"/>
        <w:jc w:val="center"/>
        <w:rPr>
          <w:bCs/>
          <w:i/>
          <w:sz w:val="26"/>
        </w:rPr>
      </w:pPr>
      <w:r w:rsidRPr="00DF206C">
        <w:rPr>
          <w:bCs/>
          <w:i/>
          <w:sz w:val="26"/>
        </w:rPr>
        <w:t xml:space="preserve">My God is true; each </w:t>
      </w:r>
      <w:proofErr w:type="gramStart"/>
      <w:r w:rsidRPr="00DF206C">
        <w:rPr>
          <w:bCs/>
          <w:i/>
          <w:sz w:val="26"/>
        </w:rPr>
        <w:t>morn</w:t>
      </w:r>
      <w:proofErr w:type="gramEnd"/>
      <w:r w:rsidRPr="00DF206C">
        <w:rPr>
          <w:bCs/>
          <w:i/>
          <w:sz w:val="26"/>
        </w:rPr>
        <w:t xml:space="preserve"> anew.</w:t>
      </w:r>
      <w:r w:rsidRPr="00DF206C">
        <w:rPr>
          <w:bCs/>
          <w:i/>
          <w:sz w:val="26"/>
        </w:rPr>
        <w:br/>
        <w:t>Sweet comfort yet shall fill my heart,</w:t>
      </w:r>
      <w:r w:rsidRPr="00DF206C">
        <w:rPr>
          <w:bCs/>
          <w:i/>
          <w:sz w:val="26"/>
        </w:rPr>
        <w:br/>
      </w:r>
      <w:proofErr w:type="gramStart"/>
      <w:r w:rsidRPr="00DF206C">
        <w:rPr>
          <w:bCs/>
          <w:i/>
          <w:sz w:val="26"/>
        </w:rPr>
        <w:t>And</w:t>
      </w:r>
      <w:proofErr w:type="gramEnd"/>
      <w:r w:rsidRPr="00DF206C">
        <w:rPr>
          <w:bCs/>
          <w:i/>
          <w:sz w:val="26"/>
        </w:rPr>
        <w:t xml:space="preserve"> pain and sorrow shall depart,</w:t>
      </w:r>
      <w:r w:rsidRPr="00DF206C">
        <w:rPr>
          <w:bCs/>
          <w:i/>
          <w:sz w:val="26"/>
        </w:rPr>
        <w:br/>
        <w:t>Sweet comfort yet shall fill my heart.</w:t>
      </w:r>
    </w:p>
    <w:p w:rsidR="00DF206C" w:rsidRDefault="00DF206C" w:rsidP="00DF206C">
      <w:pPr>
        <w:jc w:val="both"/>
        <w:rPr>
          <w:b/>
          <w:sz w:val="26"/>
        </w:rPr>
      </w:pPr>
    </w:p>
    <w:p w:rsidR="00A65ABF" w:rsidRDefault="00A65ABF" w:rsidP="00DF206C">
      <w:pPr>
        <w:jc w:val="both"/>
        <w:rPr>
          <w:b/>
          <w:sz w:val="26"/>
        </w:rPr>
      </w:pPr>
    </w:p>
    <w:p w:rsidR="00A65ABF" w:rsidRPr="00A65ABF" w:rsidRDefault="00A65ABF" w:rsidP="00DF206C">
      <w:pPr>
        <w:ind w:left="567"/>
        <w:jc w:val="center"/>
        <w:rPr>
          <w:i/>
          <w:sz w:val="26"/>
        </w:rPr>
      </w:pPr>
      <w:proofErr w:type="spellStart"/>
      <w:r w:rsidRPr="00A65ABF">
        <w:rPr>
          <w:i/>
          <w:sz w:val="26"/>
        </w:rPr>
        <w:t>Whate’er</w:t>
      </w:r>
      <w:proofErr w:type="spellEnd"/>
      <w:r w:rsidRPr="00A65ABF">
        <w:rPr>
          <w:i/>
          <w:sz w:val="26"/>
        </w:rPr>
        <w:t xml:space="preserve"> my God ordains is right</w:t>
      </w:r>
    </w:p>
    <w:p w:rsidR="00A65ABF" w:rsidRPr="00A65ABF" w:rsidRDefault="00A65ABF" w:rsidP="00DF206C">
      <w:pPr>
        <w:ind w:left="567"/>
        <w:jc w:val="center"/>
        <w:rPr>
          <w:i/>
          <w:sz w:val="26"/>
        </w:rPr>
      </w:pPr>
      <w:r w:rsidRPr="00A65ABF">
        <w:rPr>
          <w:i/>
          <w:sz w:val="26"/>
        </w:rPr>
        <w:t>Here shall my stand be taken</w:t>
      </w:r>
    </w:p>
    <w:p w:rsidR="00A65ABF" w:rsidRPr="00A65ABF" w:rsidRDefault="00A65ABF" w:rsidP="00DF206C">
      <w:pPr>
        <w:ind w:left="567"/>
        <w:jc w:val="center"/>
        <w:rPr>
          <w:i/>
          <w:sz w:val="26"/>
        </w:rPr>
      </w:pPr>
      <w:r w:rsidRPr="00A65ABF">
        <w:rPr>
          <w:i/>
          <w:sz w:val="26"/>
        </w:rPr>
        <w:t>Though sorrow, need, or death be mine,</w:t>
      </w:r>
    </w:p>
    <w:p w:rsidR="00A65ABF" w:rsidRDefault="00A65ABF" w:rsidP="00DF206C">
      <w:pPr>
        <w:ind w:left="567"/>
        <w:jc w:val="center"/>
        <w:rPr>
          <w:i/>
          <w:sz w:val="26"/>
        </w:rPr>
      </w:pPr>
      <w:r w:rsidRPr="00A65ABF">
        <w:rPr>
          <w:i/>
          <w:sz w:val="26"/>
        </w:rPr>
        <w:t>Yet I am not forsaken</w:t>
      </w:r>
    </w:p>
    <w:p w:rsidR="00A65ABF" w:rsidRDefault="00A65ABF" w:rsidP="00DF206C">
      <w:pPr>
        <w:ind w:left="567"/>
        <w:jc w:val="center"/>
        <w:rPr>
          <w:i/>
          <w:sz w:val="26"/>
        </w:rPr>
      </w:pPr>
      <w:r>
        <w:rPr>
          <w:i/>
          <w:sz w:val="26"/>
        </w:rPr>
        <w:t>My Father’s care</w:t>
      </w:r>
    </w:p>
    <w:p w:rsidR="00A65ABF" w:rsidRDefault="00A65ABF" w:rsidP="00DF206C">
      <w:pPr>
        <w:ind w:left="567"/>
        <w:jc w:val="center"/>
        <w:rPr>
          <w:i/>
          <w:sz w:val="26"/>
        </w:rPr>
      </w:pPr>
      <w:r>
        <w:rPr>
          <w:i/>
          <w:sz w:val="26"/>
        </w:rPr>
        <w:t>Is round me there</w:t>
      </w:r>
    </w:p>
    <w:p w:rsidR="00A65ABF" w:rsidRDefault="00A65ABF" w:rsidP="00DF206C">
      <w:pPr>
        <w:ind w:left="567"/>
        <w:jc w:val="center"/>
        <w:rPr>
          <w:i/>
          <w:sz w:val="26"/>
        </w:rPr>
      </w:pPr>
      <w:r>
        <w:rPr>
          <w:i/>
          <w:sz w:val="26"/>
        </w:rPr>
        <w:t>He holds me that I shall not fall</w:t>
      </w:r>
    </w:p>
    <w:p w:rsidR="00DF206C" w:rsidRDefault="00A65ABF" w:rsidP="00DF206C">
      <w:pPr>
        <w:ind w:left="567"/>
        <w:jc w:val="center"/>
        <w:rPr>
          <w:i/>
          <w:sz w:val="26"/>
        </w:rPr>
      </w:pPr>
      <w:r>
        <w:rPr>
          <w:i/>
          <w:sz w:val="26"/>
        </w:rPr>
        <w:t>And so to Him I leave it all</w:t>
      </w:r>
      <w:r w:rsidR="00DF206C">
        <w:rPr>
          <w:i/>
          <w:sz w:val="26"/>
        </w:rPr>
        <w:t>.</w:t>
      </w:r>
    </w:p>
    <w:p w:rsidR="00DF206C" w:rsidRDefault="00DF206C" w:rsidP="00DF206C">
      <w:pPr>
        <w:ind w:left="567"/>
        <w:jc w:val="center"/>
        <w:rPr>
          <w:i/>
          <w:sz w:val="26"/>
        </w:rPr>
      </w:pPr>
    </w:p>
    <w:p w:rsidR="00DF206C" w:rsidRDefault="00DF206C" w:rsidP="00DF206C">
      <w:pPr>
        <w:ind w:left="567"/>
        <w:jc w:val="center"/>
        <w:rPr>
          <w:i/>
          <w:sz w:val="26"/>
        </w:rPr>
      </w:pPr>
    </w:p>
    <w:p w:rsidR="00DF206C" w:rsidRPr="00DF206C" w:rsidRDefault="00DF206C" w:rsidP="00DF206C">
      <w:pPr>
        <w:ind w:left="567"/>
        <w:jc w:val="center"/>
        <w:rPr>
          <w:i/>
          <w:color w:val="000000" w:themeColor="text1"/>
          <w:sz w:val="20"/>
        </w:rPr>
      </w:pPr>
    </w:p>
    <w:p w:rsidR="00DF206C" w:rsidRDefault="00DF206C" w:rsidP="00DF206C">
      <w:pPr>
        <w:jc w:val="center"/>
        <w:rPr>
          <w:rStyle w:val="lead"/>
        </w:rPr>
      </w:pPr>
    </w:p>
    <w:p w:rsidR="006D78E0" w:rsidRDefault="00DF206C" w:rsidP="00DF206C">
      <w:pPr>
        <w:jc w:val="center"/>
        <w:rPr>
          <w:bCs/>
          <w:color w:val="000000" w:themeColor="text1"/>
          <w:sz w:val="20"/>
          <w:szCs w:val="27"/>
          <w:shd w:val="clear" w:color="auto" w:fill="FFFFFF"/>
        </w:rPr>
      </w:pPr>
      <w:r w:rsidRPr="00DF206C">
        <w:rPr>
          <w:rStyle w:val="lead"/>
          <w:bCs/>
          <w:i/>
          <w:iCs/>
          <w:color w:val="000000" w:themeColor="text1"/>
          <w:sz w:val="20"/>
          <w:szCs w:val="27"/>
          <w:shd w:val="clear" w:color="auto" w:fill="FFFFFF"/>
        </w:rPr>
        <w:t>Words:</w:t>
      </w:r>
      <w:r w:rsidRPr="00DF206C">
        <w:rPr>
          <w:rStyle w:val="apple-converted-space"/>
          <w:bCs/>
          <w:color w:val="000000" w:themeColor="text1"/>
          <w:sz w:val="20"/>
          <w:szCs w:val="27"/>
          <w:shd w:val="clear" w:color="auto" w:fill="FFFFFF"/>
        </w:rPr>
        <w:t> </w:t>
      </w:r>
      <w:r w:rsidR="00A53CF5" w:rsidRPr="00DF206C">
        <w:rPr>
          <w:color w:val="000000" w:themeColor="text1"/>
          <w:sz w:val="20"/>
        </w:rPr>
        <w:fldChar w:fldCharType="begin"/>
      </w:r>
      <w:r w:rsidRPr="00DF206C">
        <w:rPr>
          <w:color w:val="000000" w:themeColor="text1"/>
          <w:sz w:val="20"/>
        </w:rPr>
        <w:instrText xml:space="preserve"> HYPERLINK "http://cyberhymnal.org/bio/r/o/d/rodigast_s.htm" \t "_blank" </w:instrText>
      </w:r>
      <w:r w:rsidR="00A53CF5" w:rsidRPr="00DF206C">
        <w:rPr>
          <w:color w:val="000000" w:themeColor="text1"/>
          <w:sz w:val="20"/>
        </w:rPr>
        <w:fldChar w:fldCharType="separate"/>
      </w:r>
      <w:r w:rsidRPr="00DF206C">
        <w:rPr>
          <w:rStyle w:val="Hyperlink"/>
          <w:bCs/>
          <w:color w:val="000000" w:themeColor="text1"/>
          <w:sz w:val="20"/>
          <w:szCs w:val="27"/>
          <w:shd w:val="clear" w:color="auto" w:fill="FFFFFF"/>
        </w:rPr>
        <w:t>Sam</w:t>
      </w:r>
      <w:r w:rsidRPr="00DF206C">
        <w:rPr>
          <w:rStyle w:val="Hyperlink"/>
          <w:bCs/>
          <w:color w:val="000000" w:themeColor="text1"/>
          <w:sz w:val="20"/>
          <w:szCs w:val="27"/>
          <w:shd w:val="clear" w:color="auto" w:fill="FFFFFF"/>
        </w:rPr>
        <w:softHyphen/>
        <w:t>u</w:t>
      </w:r>
      <w:r w:rsidRPr="00DF206C">
        <w:rPr>
          <w:rStyle w:val="Hyperlink"/>
          <w:bCs/>
          <w:color w:val="000000" w:themeColor="text1"/>
          <w:sz w:val="20"/>
          <w:szCs w:val="27"/>
          <w:shd w:val="clear" w:color="auto" w:fill="FFFFFF"/>
        </w:rPr>
        <w:softHyphen/>
        <w:t xml:space="preserve">el </w:t>
      </w:r>
      <w:proofErr w:type="spellStart"/>
      <w:r w:rsidRPr="00DF206C">
        <w:rPr>
          <w:rStyle w:val="Hyperlink"/>
          <w:bCs/>
          <w:color w:val="000000" w:themeColor="text1"/>
          <w:sz w:val="20"/>
          <w:szCs w:val="27"/>
          <w:shd w:val="clear" w:color="auto" w:fill="FFFFFF"/>
        </w:rPr>
        <w:t>Rod</w:t>
      </w:r>
      <w:r w:rsidRPr="00DF206C">
        <w:rPr>
          <w:rStyle w:val="Hyperlink"/>
          <w:bCs/>
          <w:color w:val="000000" w:themeColor="text1"/>
          <w:sz w:val="20"/>
          <w:szCs w:val="27"/>
          <w:shd w:val="clear" w:color="auto" w:fill="FFFFFF"/>
        </w:rPr>
        <w:softHyphen/>
        <w:t>i</w:t>
      </w:r>
      <w:r w:rsidRPr="00DF206C">
        <w:rPr>
          <w:rStyle w:val="Hyperlink"/>
          <w:bCs/>
          <w:color w:val="000000" w:themeColor="text1"/>
          <w:sz w:val="20"/>
          <w:szCs w:val="27"/>
          <w:shd w:val="clear" w:color="auto" w:fill="FFFFFF"/>
        </w:rPr>
        <w:softHyphen/>
        <w:t>gast</w:t>
      </w:r>
      <w:proofErr w:type="spellEnd"/>
      <w:r w:rsidR="00A53CF5" w:rsidRPr="00DF206C">
        <w:rPr>
          <w:color w:val="000000" w:themeColor="text1"/>
          <w:sz w:val="20"/>
        </w:rPr>
        <w:fldChar w:fldCharType="end"/>
      </w:r>
      <w:r w:rsidRPr="00DF206C">
        <w:rPr>
          <w:bCs/>
          <w:color w:val="000000" w:themeColor="text1"/>
          <w:sz w:val="20"/>
          <w:szCs w:val="27"/>
          <w:shd w:val="clear" w:color="auto" w:fill="FFFFFF"/>
        </w:rPr>
        <w:t>, 1676 (</w:t>
      </w:r>
      <w:r w:rsidRPr="00DF206C">
        <w:rPr>
          <w:rStyle w:val="Emphasis"/>
          <w:bCs/>
          <w:iCs/>
          <w:color w:val="000000" w:themeColor="text1"/>
          <w:sz w:val="20"/>
          <w:szCs w:val="27"/>
          <w:shd w:val="clear" w:color="auto" w:fill="FFFFFF"/>
          <w:lang w:val="de-DE"/>
        </w:rPr>
        <w:t>Was Gott tut, das ist wohl</w:t>
      </w:r>
      <w:r w:rsidRPr="00DF206C">
        <w:rPr>
          <w:rStyle w:val="Emphasis"/>
          <w:bCs/>
          <w:iCs/>
          <w:color w:val="000000" w:themeColor="text1"/>
          <w:sz w:val="20"/>
          <w:szCs w:val="27"/>
          <w:shd w:val="clear" w:color="auto" w:fill="FFFFFF"/>
          <w:lang w:val="de-DE"/>
        </w:rPr>
        <w:softHyphen/>
        <w:t>ge</w:t>
      </w:r>
      <w:r w:rsidRPr="00DF206C">
        <w:rPr>
          <w:rStyle w:val="Emphasis"/>
          <w:bCs/>
          <w:iCs/>
          <w:color w:val="000000" w:themeColor="text1"/>
          <w:sz w:val="20"/>
          <w:szCs w:val="27"/>
          <w:shd w:val="clear" w:color="auto" w:fill="FFFFFF"/>
          <w:lang w:val="de-DE"/>
        </w:rPr>
        <w:softHyphen/>
        <w:t>tan</w:t>
      </w:r>
      <w:r w:rsidRPr="00DF206C">
        <w:rPr>
          <w:bCs/>
          <w:color w:val="000000" w:themeColor="text1"/>
          <w:sz w:val="20"/>
          <w:szCs w:val="27"/>
          <w:shd w:val="clear" w:color="auto" w:fill="FFFFFF"/>
        </w:rPr>
        <w:t xml:space="preserve">); </w:t>
      </w:r>
    </w:p>
    <w:p w:rsidR="00DF206C" w:rsidRPr="00DF206C" w:rsidRDefault="00DF206C" w:rsidP="00DF206C">
      <w:pPr>
        <w:jc w:val="center"/>
        <w:rPr>
          <w:bCs/>
          <w:color w:val="000000" w:themeColor="text1"/>
          <w:sz w:val="20"/>
          <w:szCs w:val="27"/>
          <w:shd w:val="clear" w:color="auto" w:fill="FFFFFF"/>
        </w:rPr>
      </w:pPr>
      <w:proofErr w:type="gramStart"/>
      <w:r w:rsidRPr="00DF206C">
        <w:rPr>
          <w:bCs/>
          <w:color w:val="000000" w:themeColor="text1"/>
          <w:sz w:val="20"/>
          <w:szCs w:val="27"/>
          <w:shd w:val="clear" w:color="auto" w:fill="FFFFFF"/>
        </w:rPr>
        <w:t>trans</w:t>
      </w:r>
      <w:r w:rsidRPr="00DF206C">
        <w:rPr>
          <w:bCs/>
          <w:color w:val="000000" w:themeColor="text1"/>
          <w:sz w:val="20"/>
          <w:szCs w:val="27"/>
          <w:shd w:val="clear" w:color="auto" w:fill="FFFFFF"/>
        </w:rPr>
        <w:softHyphen/>
        <w:t>lat</w:t>
      </w:r>
      <w:r w:rsidRPr="00DF206C">
        <w:rPr>
          <w:bCs/>
          <w:color w:val="000000" w:themeColor="text1"/>
          <w:sz w:val="20"/>
          <w:szCs w:val="27"/>
          <w:shd w:val="clear" w:color="auto" w:fill="FFFFFF"/>
        </w:rPr>
        <w:softHyphen/>
        <w:t>ed</w:t>
      </w:r>
      <w:proofErr w:type="gramEnd"/>
      <w:r w:rsidRPr="00DF206C">
        <w:rPr>
          <w:bCs/>
          <w:color w:val="000000" w:themeColor="text1"/>
          <w:sz w:val="20"/>
          <w:szCs w:val="27"/>
          <w:shd w:val="clear" w:color="auto" w:fill="FFFFFF"/>
        </w:rPr>
        <w:t xml:space="preserve"> from Ger</w:t>
      </w:r>
      <w:r w:rsidRPr="00DF206C">
        <w:rPr>
          <w:bCs/>
          <w:color w:val="000000" w:themeColor="text1"/>
          <w:sz w:val="20"/>
          <w:szCs w:val="27"/>
          <w:shd w:val="clear" w:color="auto" w:fill="FFFFFF"/>
        </w:rPr>
        <w:softHyphen/>
        <w:t>man to English by</w:t>
      </w:r>
      <w:r w:rsidRPr="00DF206C">
        <w:rPr>
          <w:rStyle w:val="apple-converted-space"/>
          <w:bCs/>
          <w:color w:val="000000" w:themeColor="text1"/>
          <w:sz w:val="20"/>
          <w:szCs w:val="27"/>
          <w:shd w:val="clear" w:color="auto" w:fill="FFFFFF"/>
        </w:rPr>
        <w:t> </w:t>
      </w:r>
      <w:r w:rsidR="00A53CF5" w:rsidRPr="00DF206C">
        <w:rPr>
          <w:color w:val="000000" w:themeColor="text1"/>
          <w:sz w:val="20"/>
        </w:rPr>
        <w:fldChar w:fldCharType="begin"/>
      </w:r>
      <w:r w:rsidRPr="00DF206C">
        <w:rPr>
          <w:color w:val="000000" w:themeColor="text1"/>
          <w:sz w:val="20"/>
        </w:rPr>
        <w:instrText xml:space="preserve"> HYPERLINK "http://cyberhymnal.org/bio/w/i/n/winkworth_c.htm" \t "_blank" </w:instrText>
      </w:r>
      <w:r w:rsidR="00A53CF5" w:rsidRPr="00DF206C">
        <w:rPr>
          <w:color w:val="000000" w:themeColor="text1"/>
          <w:sz w:val="20"/>
        </w:rPr>
        <w:fldChar w:fldCharType="separate"/>
      </w:r>
      <w:r w:rsidRPr="00DF206C">
        <w:rPr>
          <w:rStyle w:val="Hyperlink"/>
          <w:bCs/>
          <w:color w:val="000000" w:themeColor="text1"/>
          <w:sz w:val="20"/>
          <w:szCs w:val="27"/>
          <w:shd w:val="clear" w:color="auto" w:fill="FFFFFF"/>
        </w:rPr>
        <w:t>Ca</w:t>
      </w:r>
      <w:r w:rsidRPr="00DF206C">
        <w:rPr>
          <w:rStyle w:val="Hyperlink"/>
          <w:bCs/>
          <w:color w:val="000000" w:themeColor="text1"/>
          <w:sz w:val="20"/>
          <w:szCs w:val="27"/>
          <w:shd w:val="clear" w:color="auto" w:fill="FFFFFF"/>
        </w:rPr>
        <w:softHyphen/>
        <w:t>ther</w:t>
      </w:r>
      <w:r w:rsidRPr="00DF206C">
        <w:rPr>
          <w:rStyle w:val="Hyperlink"/>
          <w:bCs/>
          <w:color w:val="000000" w:themeColor="text1"/>
          <w:sz w:val="20"/>
          <w:szCs w:val="27"/>
          <w:shd w:val="clear" w:color="auto" w:fill="FFFFFF"/>
        </w:rPr>
        <w:softHyphen/>
        <w:t xml:space="preserve">ine </w:t>
      </w:r>
      <w:proofErr w:type="spellStart"/>
      <w:r w:rsidRPr="00DF206C">
        <w:rPr>
          <w:rStyle w:val="Hyperlink"/>
          <w:bCs/>
          <w:color w:val="000000" w:themeColor="text1"/>
          <w:sz w:val="20"/>
          <w:szCs w:val="27"/>
          <w:shd w:val="clear" w:color="auto" w:fill="FFFFFF"/>
        </w:rPr>
        <w:t>Wink</w:t>
      </w:r>
      <w:r w:rsidRPr="00DF206C">
        <w:rPr>
          <w:rStyle w:val="Hyperlink"/>
          <w:bCs/>
          <w:color w:val="000000" w:themeColor="text1"/>
          <w:sz w:val="20"/>
          <w:szCs w:val="27"/>
          <w:shd w:val="clear" w:color="auto" w:fill="FFFFFF"/>
        </w:rPr>
        <w:softHyphen/>
        <w:t>worth</w:t>
      </w:r>
      <w:proofErr w:type="spellEnd"/>
      <w:r w:rsidR="00A53CF5" w:rsidRPr="00DF206C">
        <w:rPr>
          <w:color w:val="000000" w:themeColor="text1"/>
          <w:sz w:val="20"/>
        </w:rPr>
        <w:fldChar w:fldCharType="end"/>
      </w:r>
      <w:r w:rsidRPr="00DF206C">
        <w:rPr>
          <w:bCs/>
          <w:color w:val="000000" w:themeColor="text1"/>
          <w:sz w:val="20"/>
          <w:szCs w:val="27"/>
          <w:shd w:val="clear" w:color="auto" w:fill="FFFFFF"/>
        </w:rPr>
        <w:t xml:space="preserve">, 1863, and others. </w:t>
      </w:r>
    </w:p>
    <w:p w:rsidR="006D78E0" w:rsidRDefault="00DF206C" w:rsidP="0096528F">
      <w:pPr>
        <w:jc w:val="center"/>
        <w:rPr>
          <w:bCs/>
          <w:color w:val="000000" w:themeColor="text1"/>
          <w:sz w:val="20"/>
          <w:szCs w:val="27"/>
          <w:shd w:val="clear" w:color="auto" w:fill="FFFFFF"/>
        </w:rPr>
      </w:pPr>
      <w:proofErr w:type="spellStart"/>
      <w:r w:rsidRPr="00DF206C">
        <w:rPr>
          <w:bCs/>
          <w:color w:val="000000" w:themeColor="text1"/>
          <w:sz w:val="20"/>
          <w:szCs w:val="27"/>
          <w:shd w:val="clear" w:color="auto" w:fill="FFFFFF"/>
        </w:rPr>
        <w:t>Rod</w:t>
      </w:r>
      <w:r w:rsidRPr="00DF206C">
        <w:rPr>
          <w:bCs/>
          <w:color w:val="000000" w:themeColor="text1"/>
          <w:sz w:val="20"/>
          <w:szCs w:val="27"/>
          <w:shd w:val="clear" w:color="auto" w:fill="FFFFFF"/>
        </w:rPr>
        <w:softHyphen/>
        <w:t>i</w:t>
      </w:r>
      <w:r w:rsidRPr="00DF206C">
        <w:rPr>
          <w:bCs/>
          <w:color w:val="000000" w:themeColor="text1"/>
          <w:sz w:val="20"/>
          <w:szCs w:val="27"/>
          <w:shd w:val="clear" w:color="auto" w:fill="FFFFFF"/>
        </w:rPr>
        <w:softHyphen/>
        <w:t>gast</w:t>
      </w:r>
      <w:proofErr w:type="spellEnd"/>
      <w:r w:rsidRPr="00DF206C">
        <w:rPr>
          <w:bCs/>
          <w:color w:val="000000" w:themeColor="text1"/>
          <w:sz w:val="20"/>
          <w:szCs w:val="27"/>
          <w:shd w:val="clear" w:color="auto" w:fill="FFFFFF"/>
        </w:rPr>
        <w:t xml:space="preserve"> wrote this hymn to cheer his friend </w:t>
      </w:r>
      <w:proofErr w:type="spellStart"/>
      <w:r w:rsidRPr="00DF206C">
        <w:rPr>
          <w:bCs/>
          <w:color w:val="000000" w:themeColor="text1"/>
          <w:sz w:val="20"/>
          <w:szCs w:val="27"/>
          <w:shd w:val="clear" w:color="auto" w:fill="FFFFFF"/>
        </w:rPr>
        <w:t>Gas</w:t>
      </w:r>
      <w:r w:rsidRPr="00DF206C">
        <w:rPr>
          <w:bCs/>
          <w:color w:val="000000" w:themeColor="text1"/>
          <w:sz w:val="20"/>
          <w:szCs w:val="27"/>
          <w:shd w:val="clear" w:color="auto" w:fill="FFFFFF"/>
        </w:rPr>
        <w:softHyphen/>
        <w:t>tor</w:t>
      </w:r>
      <w:r w:rsidRPr="00DF206C">
        <w:rPr>
          <w:bCs/>
          <w:color w:val="000000" w:themeColor="text1"/>
          <w:sz w:val="20"/>
          <w:szCs w:val="27"/>
          <w:shd w:val="clear" w:color="auto" w:fill="FFFFFF"/>
        </w:rPr>
        <w:softHyphen/>
        <w:t>i</w:t>
      </w:r>
      <w:r w:rsidRPr="00DF206C">
        <w:rPr>
          <w:bCs/>
          <w:color w:val="000000" w:themeColor="text1"/>
          <w:sz w:val="20"/>
          <w:szCs w:val="27"/>
          <w:shd w:val="clear" w:color="auto" w:fill="FFFFFF"/>
        </w:rPr>
        <w:softHyphen/>
        <w:t>us</w:t>
      </w:r>
      <w:proofErr w:type="spellEnd"/>
      <w:r w:rsidRPr="00DF206C">
        <w:rPr>
          <w:bCs/>
          <w:color w:val="000000" w:themeColor="text1"/>
          <w:sz w:val="20"/>
          <w:szCs w:val="27"/>
          <w:shd w:val="clear" w:color="auto" w:fill="FFFFFF"/>
        </w:rPr>
        <w:t xml:space="preserve">, </w:t>
      </w:r>
      <w:proofErr w:type="spellStart"/>
      <w:r w:rsidRPr="00DF206C">
        <w:rPr>
          <w:bCs/>
          <w:color w:val="000000" w:themeColor="text1"/>
          <w:sz w:val="20"/>
          <w:szCs w:val="27"/>
          <w:shd w:val="clear" w:color="auto" w:fill="FFFFFF"/>
        </w:rPr>
        <w:t>pre</w:t>
      </w:r>
      <w:r w:rsidRPr="00DF206C">
        <w:rPr>
          <w:bCs/>
          <w:color w:val="000000" w:themeColor="text1"/>
          <w:sz w:val="20"/>
          <w:szCs w:val="27"/>
          <w:shd w:val="clear" w:color="auto" w:fill="FFFFFF"/>
        </w:rPr>
        <w:softHyphen/>
        <w:t>cent</w:t>
      </w:r>
      <w:r w:rsidRPr="00DF206C">
        <w:rPr>
          <w:bCs/>
          <w:color w:val="000000" w:themeColor="text1"/>
          <w:sz w:val="20"/>
          <w:szCs w:val="27"/>
          <w:shd w:val="clear" w:color="auto" w:fill="FFFFFF"/>
        </w:rPr>
        <w:softHyphen/>
        <w:t>or</w:t>
      </w:r>
      <w:proofErr w:type="spellEnd"/>
      <w:r w:rsidRPr="00DF206C">
        <w:rPr>
          <w:bCs/>
          <w:color w:val="000000" w:themeColor="text1"/>
          <w:sz w:val="20"/>
          <w:szCs w:val="27"/>
          <w:shd w:val="clear" w:color="auto" w:fill="FFFFFF"/>
        </w:rPr>
        <w:t xml:space="preserve"> at Je</w:t>
      </w:r>
      <w:r w:rsidRPr="00DF206C">
        <w:rPr>
          <w:bCs/>
          <w:color w:val="000000" w:themeColor="text1"/>
          <w:sz w:val="20"/>
          <w:szCs w:val="27"/>
          <w:shd w:val="clear" w:color="auto" w:fill="FFFFFF"/>
        </w:rPr>
        <w:softHyphen/>
        <w:t>na, who had b</w:t>
      </w:r>
      <w:r w:rsidRPr="00DF206C">
        <w:rPr>
          <w:bCs/>
          <w:color w:val="000000" w:themeColor="text1"/>
          <w:sz w:val="20"/>
          <w:szCs w:val="27"/>
          <w:shd w:val="clear" w:color="auto" w:fill="FFFFFF"/>
        </w:rPr>
        <w:softHyphen/>
        <w:t>ecome ser</w:t>
      </w:r>
      <w:r w:rsidRPr="00DF206C">
        <w:rPr>
          <w:bCs/>
          <w:color w:val="000000" w:themeColor="text1"/>
          <w:sz w:val="20"/>
          <w:szCs w:val="27"/>
          <w:shd w:val="clear" w:color="auto" w:fill="FFFFFF"/>
        </w:rPr>
        <w:softHyphen/>
        <w:t>i</w:t>
      </w:r>
      <w:r w:rsidRPr="00DF206C">
        <w:rPr>
          <w:bCs/>
          <w:color w:val="000000" w:themeColor="text1"/>
          <w:sz w:val="20"/>
          <w:szCs w:val="27"/>
          <w:shd w:val="clear" w:color="auto" w:fill="FFFFFF"/>
        </w:rPr>
        <w:softHyphen/>
        <w:t>ous</w:t>
      </w:r>
      <w:r w:rsidRPr="00DF206C">
        <w:rPr>
          <w:bCs/>
          <w:color w:val="000000" w:themeColor="text1"/>
          <w:sz w:val="20"/>
          <w:szCs w:val="27"/>
          <w:shd w:val="clear" w:color="auto" w:fill="FFFFFF"/>
        </w:rPr>
        <w:softHyphen/>
        <w:t xml:space="preserve">ly ill. </w:t>
      </w:r>
    </w:p>
    <w:p w:rsidR="00BF5922" w:rsidRPr="0096528F" w:rsidRDefault="00DF206C" w:rsidP="0096528F">
      <w:pPr>
        <w:jc w:val="center"/>
        <w:rPr>
          <w:color w:val="000000" w:themeColor="text1"/>
          <w:sz w:val="20"/>
        </w:rPr>
      </w:pPr>
      <w:proofErr w:type="spellStart"/>
      <w:r w:rsidRPr="00DF206C">
        <w:rPr>
          <w:bCs/>
          <w:color w:val="000000" w:themeColor="text1"/>
          <w:sz w:val="20"/>
          <w:szCs w:val="27"/>
          <w:shd w:val="clear" w:color="auto" w:fill="FFFFFF"/>
        </w:rPr>
        <w:t>Gas</w:t>
      </w:r>
      <w:r w:rsidRPr="00DF206C">
        <w:rPr>
          <w:bCs/>
          <w:color w:val="000000" w:themeColor="text1"/>
          <w:sz w:val="20"/>
          <w:szCs w:val="27"/>
          <w:shd w:val="clear" w:color="auto" w:fill="FFFFFF"/>
        </w:rPr>
        <w:softHyphen/>
        <w:t>tor</w:t>
      </w:r>
      <w:r w:rsidRPr="00DF206C">
        <w:rPr>
          <w:bCs/>
          <w:color w:val="000000" w:themeColor="text1"/>
          <w:sz w:val="20"/>
          <w:szCs w:val="27"/>
          <w:shd w:val="clear" w:color="auto" w:fill="FFFFFF"/>
        </w:rPr>
        <w:softHyphen/>
        <w:t>i</w:t>
      </w:r>
      <w:r w:rsidRPr="00DF206C">
        <w:rPr>
          <w:bCs/>
          <w:color w:val="000000" w:themeColor="text1"/>
          <w:sz w:val="20"/>
          <w:szCs w:val="27"/>
          <w:shd w:val="clear" w:color="auto" w:fill="FFFFFF"/>
        </w:rPr>
        <w:softHyphen/>
        <w:t>us</w:t>
      </w:r>
      <w:proofErr w:type="spellEnd"/>
      <w:r w:rsidRPr="00DF206C">
        <w:rPr>
          <w:bCs/>
          <w:color w:val="000000" w:themeColor="text1"/>
          <w:sz w:val="20"/>
          <w:szCs w:val="27"/>
          <w:shd w:val="clear" w:color="auto" w:fill="FFFFFF"/>
        </w:rPr>
        <w:t xml:space="preserve"> not on</w:t>
      </w:r>
      <w:r w:rsidRPr="00DF206C">
        <w:rPr>
          <w:bCs/>
          <w:color w:val="000000" w:themeColor="text1"/>
          <w:sz w:val="20"/>
          <w:szCs w:val="27"/>
          <w:shd w:val="clear" w:color="auto" w:fill="FFFFFF"/>
        </w:rPr>
        <w:softHyphen/>
        <w:t>ly re</w:t>
      </w:r>
      <w:r w:rsidRPr="00DF206C">
        <w:rPr>
          <w:bCs/>
          <w:color w:val="000000" w:themeColor="text1"/>
          <w:sz w:val="20"/>
          <w:szCs w:val="27"/>
          <w:shd w:val="clear" w:color="auto" w:fill="FFFFFF"/>
        </w:rPr>
        <w:softHyphen/>
        <w:t>cov</w:t>
      </w:r>
      <w:r w:rsidRPr="00DF206C">
        <w:rPr>
          <w:bCs/>
          <w:color w:val="000000" w:themeColor="text1"/>
          <w:sz w:val="20"/>
          <w:szCs w:val="27"/>
          <w:shd w:val="clear" w:color="auto" w:fill="FFFFFF"/>
        </w:rPr>
        <w:softHyphen/>
        <w:t xml:space="preserve">ered, but went on to write the tune for </w:t>
      </w:r>
      <w:proofErr w:type="spellStart"/>
      <w:r w:rsidRPr="00DF206C">
        <w:rPr>
          <w:bCs/>
          <w:color w:val="000000" w:themeColor="text1"/>
          <w:sz w:val="20"/>
          <w:szCs w:val="27"/>
          <w:shd w:val="clear" w:color="auto" w:fill="FFFFFF"/>
        </w:rPr>
        <w:t>Rod</w:t>
      </w:r>
      <w:r w:rsidRPr="00DF206C">
        <w:rPr>
          <w:bCs/>
          <w:color w:val="000000" w:themeColor="text1"/>
          <w:sz w:val="20"/>
          <w:szCs w:val="27"/>
          <w:shd w:val="clear" w:color="auto" w:fill="FFFFFF"/>
        </w:rPr>
        <w:softHyphen/>
        <w:t>i</w:t>
      </w:r>
      <w:r w:rsidRPr="00DF206C">
        <w:rPr>
          <w:bCs/>
          <w:color w:val="000000" w:themeColor="text1"/>
          <w:sz w:val="20"/>
          <w:szCs w:val="27"/>
          <w:shd w:val="clear" w:color="auto" w:fill="FFFFFF"/>
        </w:rPr>
        <w:softHyphen/>
        <w:t>gast’s</w:t>
      </w:r>
      <w:proofErr w:type="spellEnd"/>
      <w:r w:rsidRPr="00DF206C">
        <w:rPr>
          <w:bCs/>
          <w:color w:val="000000" w:themeColor="text1"/>
          <w:sz w:val="20"/>
          <w:szCs w:val="27"/>
          <w:shd w:val="clear" w:color="auto" w:fill="FFFFFF"/>
        </w:rPr>
        <w:t xml:space="preserve"> words.</w:t>
      </w:r>
    </w:p>
    <w:sectPr w:rsidR="00BF5922" w:rsidRPr="0096528F" w:rsidSect="00452651">
      <w:headerReference w:type="default" r:id="rId7"/>
      <w:footerReference w:type="even" r:id="rId8"/>
      <w:footerReference w:type="default" r:id="rId9"/>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w:panose1 w:val="02000500000000000000"/>
    <w:charset w:val="00"/>
    <w:family w:val="auto"/>
    <w:pitch w:val="variable"/>
    <w:sig w:usb0="00000003" w:usb1="00000000" w:usb2="00000000" w:usb3="00000000" w:csb0="00000001" w:csb1="00000000"/>
  </w:font>
  <w:font w:name="华文楷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A53CF5" w:rsidP="002F15CD">
    <w:pPr>
      <w:pStyle w:val="Footer"/>
      <w:framePr w:wrap="around" w:vAnchor="text" w:hAnchor="margin" w:xAlign="center" w:y="1"/>
      <w:rPr>
        <w:rStyle w:val="PageNumber"/>
      </w:rPr>
    </w:pPr>
    <w:r>
      <w:rPr>
        <w:rStyle w:val="PageNumber"/>
      </w:rPr>
      <w:fldChar w:fldCharType="begin"/>
    </w:r>
    <w:r w:rsidR="00F23697">
      <w:rPr>
        <w:rStyle w:val="PageNumber"/>
      </w:rPr>
      <w:instrText xml:space="preserve">PAGE  </w:instrText>
    </w:r>
    <w:r>
      <w:rPr>
        <w:rStyle w:val="PageNumber"/>
      </w:rPr>
      <w:fldChar w:fldCharType="end"/>
    </w:r>
  </w:p>
  <w:p w:rsidR="00F23697" w:rsidRDefault="00F236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Pr="00BE739A" w:rsidRDefault="00A53CF5" w:rsidP="002F15CD">
    <w:pPr>
      <w:pStyle w:val="Footer"/>
      <w:framePr w:wrap="around" w:vAnchor="text" w:hAnchor="margin" w:xAlign="center" w:y="1"/>
      <w:rPr>
        <w:rStyle w:val="PageNumber"/>
      </w:rPr>
    </w:pPr>
    <w:r w:rsidRPr="00BE739A">
      <w:rPr>
        <w:rStyle w:val="PageNumber"/>
        <w:sz w:val="26"/>
      </w:rPr>
      <w:fldChar w:fldCharType="begin"/>
    </w:r>
    <w:r w:rsidR="00F23697" w:rsidRPr="00BE739A">
      <w:rPr>
        <w:rStyle w:val="PageNumber"/>
        <w:sz w:val="26"/>
      </w:rPr>
      <w:instrText xml:space="preserve">PAGE  </w:instrText>
    </w:r>
    <w:r w:rsidRPr="00BE739A">
      <w:rPr>
        <w:rStyle w:val="PageNumber"/>
        <w:sz w:val="26"/>
      </w:rPr>
      <w:fldChar w:fldCharType="separate"/>
    </w:r>
    <w:r w:rsidR="006D78E0">
      <w:rPr>
        <w:rStyle w:val="PageNumber"/>
        <w:noProof/>
        <w:sz w:val="26"/>
      </w:rPr>
      <w:t>1</w:t>
    </w:r>
    <w:r w:rsidRPr="00BE739A">
      <w:rPr>
        <w:rStyle w:val="PageNumber"/>
        <w:sz w:val="26"/>
      </w:rPr>
      <w:fldChar w:fldCharType="end"/>
    </w:r>
  </w:p>
  <w:p w:rsidR="00F23697" w:rsidRDefault="00F23697">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F23697" w:rsidP="00BC3F8C">
    <w:pPr>
      <w:pStyle w:val="Header"/>
      <w:jc w:val="center"/>
      <w:rPr>
        <w:b/>
        <w:sz w:val="26"/>
      </w:rPr>
    </w:pPr>
    <w:r w:rsidRPr="00452651">
      <w:rPr>
        <w:b/>
        <w:sz w:val="26"/>
      </w:rPr>
      <w:t>Shalom Church Adult’s</w:t>
    </w:r>
    <w:r>
      <w:rPr>
        <w:b/>
        <w:sz w:val="26"/>
      </w:rPr>
      <w:t xml:space="preserve"> Christian Education Class</w:t>
    </w:r>
  </w:p>
  <w:p w:rsidR="00F23697" w:rsidRPr="00452651" w:rsidRDefault="006F4582" w:rsidP="00BC3F8C">
    <w:pPr>
      <w:pStyle w:val="Header"/>
      <w:jc w:val="center"/>
      <w:rPr>
        <w:b/>
        <w:sz w:val="26"/>
      </w:rPr>
    </w:pPr>
    <w:r>
      <w:rPr>
        <w:b/>
        <w:sz w:val="26"/>
      </w:rPr>
      <w:t>Divine Providence</w:t>
    </w:r>
  </w:p>
  <w:p w:rsidR="00F23697" w:rsidRPr="00452651" w:rsidRDefault="00DF206C" w:rsidP="00BC3F8C">
    <w:pPr>
      <w:pStyle w:val="Header"/>
      <w:pBdr>
        <w:bottom w:val="single" w:sz="18" w:space="1" w:color="auto"/>
      </w:pBdr>
      <w:jc w:val="center"/>
      <w:rPr>
        <w:b/>
        <w:sz w:val="26"/>
      </w:rPr>
    </w:pPr>
    <w:r>
      <w:rPr>
        <w:b/>
        <w:sz w:val="26"/>
      </w:rPr>
      <w:t>28</w:t>
    </w:r>
    <w:r w:rsidR="00F23697" w:rsidRPr="00852B52">
      <w:rPr>
        <w:b/>
        <w:sz w:val="26"/>
        <w:vertAlign w:val="superscript"/>
      </w:rPr>
      <w:t>th</w:t>
    </w:r>
    <w:r w:rsidR="00F23697">
      <w:rPr>
        <w:b/>
        <w:sz w:val="26"/>
      </w:rPr>
      <w:t xml:space="preserve"> A</w:t>
    </w:r>
    <w:r w:rsidR="006F4582">
      <w:rPr>
        <w:b/>
        <w:sz w:val="26"/>
      </w:rPr>
      <w:t>ugust</w:t>
    </w:r>
    <w:r w:rsidR="00F23697">
      <w:rPr>
        <w:b/>
        <w:sz w:val="26"/>
      </w:rPr>
      <w:t xml:space="preserve"> 2016</w:t>
    </w:r>
  </w:p>
  <w:p w:rsidR="00F23697" w:rsidRPr="00452651" w:rsidRDefault="00F23697">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812"/>
    <w:multiLevelType w:val="hybridMultilevel"/>
    <w:tmpl w:val="D91A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B1BC5"/>
    <w:multiLevelType w:val="hybridMultilevel"/>
    <w:tmpl w:val="F76A2FEA"/>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23285D9C"/>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E6B5F"/>
    <w:multiLevelType w:val="hybridMultilevel"/>
    <w:tmpl w:val="DB8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C2859"/>
    <w:multiLevelType w:val="hybridMultilevel"/>
    <w:tmpl w:val="1E62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A2675"/>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811F94"/>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1"/>
  </w:num>
  <w:num w:numId="6">
    <w:abstractNumId w:val="6"/>
  </w:num>
  <w:num w:numId="7">
    <w:abstractNumId w:val="8"/>
  </w:num>
  <w:num w:numId="8">
    <w:abstractNumId w:val="3"/>
  </w:num>
  <w:num w:numId="9">
    <w:abstractNumId w:val="10"/>
  </w:num>
  <w:num w:numId="10">
    <w:abstractNumId w:val="4"/>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55359"/>
    <w:rsid w:val="0006737F"/>
    <w:rsid w:val="000A506C"/>
    <w:rsid w:val="000A74DD"/>
    <w:rsid w:val="00117E31"/>
    <w:rsid w:val="00167880"/>
    <w:rsid w:val="00180E4E"/>
    <w:rsid w:val="001E7DA9"/>
    <w:rsid w:val="00244809"/>
    <w:rsid w:val="00290427"/>
    <w:rsid w:val="00292A58"/>
    <w:rsid w:val="002A6A82"/>
    <w:rsid w:val="002A71C4"/>
    <w:rsid w:val="002B6E72"/>
    <w:rsid w:val="002C5DC2"/>
    <w:rsid w:val="002F15CD"/>
    <w:rsid w:val="0031643D"/>
    <w:rsid w:val="00321485"/>
    <w:rsid w:val="00334F35"/>
    <w:rsid w:val="003603F1"/>
    <w:rsid w:val="00380CD9"/>
    <w:rsid w:val="00405D7C"/>
    <w:rsid w:val="00410A9D"/>
    <w:rsid w:val="00431947"/>
    <w:rsid w:val="00452651"/>
    <w:rsid w:val="00461D54"/>
    <w:rsid w:val="004630BE"/>
    <w:rsid w:val="004F1CF6"/>
    <w:rsid w:val="00506A8B"/>
    <w:rsid w:val="00526219"/>
    <w:rsid w:val="00535B47"/>
    <w:rsid w:val="00537C4E"/>
    <w:rsid w:val="005400F2"/>
    <w:rsid w:val="00565546"/>
    <w:rsid w:val="00584036"/>
    <w:rsid w:val="005C708A"/>
    <w:rsid w:val="005E20FD"/>
    <w:rsid w:val="00604C23"/>
    <w:rsid w:val="006B56F2"/>
    <w:rsid w:val="006D4373"/>
    <w:rsid w:val="006D78E0"/>
    <w:rsid w:val="006F4582"/>
    <w:rsid w:val="006F48BA"/>
    <w:rsid w:val="00716A09"/>
    <w:rsid w:val="008445D4"/>
    <w:rsid w:val="00852B52"/>
    <w:rsid w:val="008D0D1B"/>
    <w:rsid w:val="00932382"/>
    <w:rsid w:val="0096528F"/>
    <w:rsid w:val="00990CAA"/>
    <w:rsid w:val="009C4E33"/>
    <w:rsid w:val="00A12B47"/>
    <w:rsid w:val="00A37B32"/>
    <w:rsid w:val="00A53CF5"/>
    <w:rsid w:val="00A65ABF"/>
    <w:rsid w:val="00A94636"/>
    <w:rsid w:val="00A96D9D"/>
    <w:rsid w:val="00B9265B"/>
    <w:rsid w:val="00BC3F8C"/>
    <w:rsid w:val="00BE739A"/>
    <w:rsid w:val="00BF5922"/>
    <w:rsid w:val="00C95260"/>
    <w:rsid w:val="00D57993"/>
    <w:rsid w:val="00D86DCA"/>
    <w:rsid w:val="00D95461"/>
    <w:rsid w:val="00DB4E61"/>
    <w:rsid w:val="00DD4AC7"/>
    <w:rsid w:val="00DE0DDB"/>
    <w:rsid w:val="00DF206C"/>
    <w:rsid w:val="00E64F30"/>
    <w:rsid w:val="00E7014E"/>
    <w:rsid w:val="00E73A6E"/>
    <w:rsid w:val="00EC2A66"/>
    <w:rsid w:val="00F061C7"/>
    <w:rsid w:val="00F23697"/>
    <w:rsid w:val="00F714CC"/>
    <w:rsid w:val="00FE3CE2"/>
    <w:rsid w:val="00FF7B9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paragraph" w:styleId="Heading2">
    <w:name w:val="heading 2"/>
    <w:basedOn w:val="Normal"/>
    <w:link w:val="Heading2Char"/>
    <w:uiPriority w:val="9"/>
    <w:rsid w:val="00716A09"/>
    <w:pPr>
      <w:spacing w:beforeLines="1" w:afterLines="1"/>
      <w:outlineLvl w:val="1"/>
    </w:pPr>
    <w:rPr>
      <w:rFonts w:ascii="Times" w:eastAsiaTheme="minorHAnsi"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character" w:customStyle="1" w:styleId="Heading2Char">
    <w:name w:val="Heading 2 Char"/>
    <w:basedOn w:val="DefaultParagraphFont"/>
    <w:link w:val="Heading2"/>
    <w:uiPriority w:val="9"/>
    <w:rsid w:val="00716A09"/>
    <w:rPr>
      <w:rFonts w:ascii="Times" w:eastAsiaTheme="minorHAnsi" w:hAnsi="Times"/>
      <w:b/>
      <w:sz w:val="36"/>
      <w:szCs w:val="20"/>
    </w:rPr>
  </w:style>
  <w:style w:type="character" w:styleId="FollowedHyperlink">
    <w:name w:val="FollowedHyperlink"/>
    <w:basedOn w:val="DefaultParagraphFont"/>
    <w:uiPriority w:val="99"/>
    <w:rsid w:val="00716A09"/>
    <w:rPr>
      <w:color w:val="0000FF"/>
      <w:u w:val="single"/>
    </w:rPr>
  </w:style>
  <w:style w:type="paragraph" w:styleId="NormalWeb">
    <w:name w:val="Normal (Web)"/>
    <w:basedOn w:val="Normal"/>
    <w:uiPriority w:val="99"/>
    <w:rsid w:val="00716A09"/>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iPriority w:val="99"/>
    <w:semiHidden/>
    <w:unhideWhenUsed/>
    <w:rsid w:val="00716A09"/>
  </w:style>
  <w:style w:type="character" w:customStyle="1" w:styleId="FootnoteTextChar">
    <w:name w:val="Footnote Text Char"/>
    <w:basedOn w:val="DefaultParagraphFont"/>
    <w:link w:val="FootnoteText"/>
    <w:uiPriority w:val="99"/>
    <w:semiHidden/>
    <w:rsid w:val="00716A09"/>
  </w:style>
  <w:style w:type="character" w:styleId="FootnoteReference">
    <w:name w:val="footnote reference"/>
    <w:basedOn w:val="DefaultParagraphFont"/>
    <w:uiPriority w:val="99"/>
    <w:semiHidden/>
    <w:unhideWhenUsed/>
    <w:rsid w:val="00716A09"/>
    <w:rPr>
      <w:vertAlign w:val="superscript"/>
    </w:rPr>
  </w:style>
  <w:style w:type="paragraph" w:styleId="BodyTextIndent3">
    <w:name w:val="Body Text Indent 3"/>
    <w:basedOn w:val="Normal"/>
    <w:link w:val="BodyTextIndent3Char"/>
    <w:rsid w:val="00A65ABF"/>
    <w:pPr>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A65ABF"/>
    <w:rPr>
      <w:rFonts w:ascii="Times New Roman" w:eastAsia="Times New Roman" w:hAnsi="Times New Roman" w:cs="Times New Roman"/>
    </w:rPr>
  </w:style>
  <w:style w:type="character" w:customStyle="1" w:styleId="lead">
    <w:name w:val="lead"/>
    <w:basedOn w:val="DefaultParagraphFont"/>
    <w:rsid w:val="00DF206C"/>
  </w:style>
  <w:style w:type="character" w:styleId="Emphasis">
    <w:name w:val="Emphasis"/>
    <w:basedOn w:val="DefaultParagraphFont"/>
    <w:uiPriority w:val="20"/>
    <w:rsid w:val="00DF206C"/>
    <w:rPr>
      <w:i/>
    </w:rPr>
  </w:style>
</w:styles>
</file>

<file path=word/webSettings.xml><?xml version="1.0" encoding="utf-8"?>
<w:webSettings xmlns:r="http://schemas.openxmlformats.org/officeDocument/2006/relationships" xmlns:w="http://schemas.openxmlformats.org/wordprocessingml/2006/main">
  <w:divs>
    <w:div w:id="112557935">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574125508">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1029988259">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143232482">
      <w:bodyDiv w:val="1"/>
      <w:marLeft w:val="0"/>
      <w:marRight w:val="0"/>
      <w:marTop w:val="0"/>
      <w:marBottom w:val="0"/>
      <w:divBdr>
        <w:top w:val="none" w:sz="0" w:space="0" w:color="auto"/>
        <w:left w:val="none" w:sz="0" w:space="0" w:color="auto"/>
        <w:bottom w:val="none" w:sz="0" w:space="0" w:color="auto"/>
        <w:right w:val="none" w:sz="0" w:space="0" w:color="auto"/>
      </w:divBdr>
    </w:div>
    <w:div w:id="1154419643">
      <w:bodyDiv w:val="1"/>
      <w:marLeft w:val="0"/>
      <w:marRight w:val="0"/>
      <w:marTop w:val="0"/>
      <w:marBottom w:val="0"/>
      <w:divBdr>
        <w:top w:val="none" w:sz="0" w:space="0" w:color="auto"/>
        <w:left w:val="none" w:sz="0" w:space="0" w:color="auto"/>
        <w:bottom w:val="none" w:sz="0" w:space="0" w:color="auto"/>
        <w:right w:val="none" w:sz="0" w:space="0" w:color="auto"/>
      </w:divBdr>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503547601">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550920686">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7949555">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571</Words>
  <Characters>3255</Characters>
  <Application>Microsoft Macintosh Word</Application>
  <DocSecurity>0</DocSecurity>
  <Lines>27</Lines>
  <Paragraphs>6</Paragraphs>
  <ScaleCrop>false</ScaleCrop>
  <Company>Shalom Church</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5</cp:revision>
  <cp:lastPrinted>2016-08-05T04:14:00Z</cp:lastPrinted>
  <dcterms:created xsi:type="dcterms:W3CDTF">2016-08-22T06:49:00Z</dcterms:created>
  <dcterms:modified xsi:type="dcterms:W3CDTF">2016-08-22T07:18:00Z</dcterms:modified>
</cp:coreProperties>
</file>